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00E5" w14:textId="1730B4C9" w:rsidR="00F160E8" w:rsidRPr="00811BE1" w:rsidRDefault="005E1E1B" w:rsidP="00A05EBD">
      <w:pPr>
        <w:pStyle w:val="BodyFlushLeft"/>
        <w:sectPr w:rsidR="00F160E8" w:rsidRPr="00811BE1" w:rsidSect="00376BC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432" w:gutter="0"/>
          <w:pgNumType w:start="1"/>
          <w:cols w:space="720"/>
          <w:docGrid w:linePitch="360"/>
        </w:sectPr>
      </w:pPr>
      <w:bookmarkStart w:id="0" w:name="_Toc26525357"/>
      <w:r>
        <w:rPr>
          <w:noProof/>
        </w:rPr>
        <w:drawing>
          <wp:anchor distT="0" distB="0" distL="114300" distR="114300" simplePos="0" relativeHeight="251658242" behindDoc="0" locked="0" layoutInCell="1" allowOverlap="1" wp14:anchorId="42944CE6" wp14:editId="3D58AA37">
            <wp:simplePos x="0" y="0"/>
            <wp:positionH relativeFrom="column">
              <wp:posOffset>-317500</wp:posOffset>
            </wp:positionH>
            <wp:positionV relativeFrom="paragraph">
              <wp:posOffset>6407150</wp:posOffset>
            </wp:positionV>
            <wp:extent cx="932815" cy="923925"/>
            <wp:effectExtent l="0" t="0" r="635" b="9525"/>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2815" cy="923925"/>
                    </a:xfrm>
                    <a:prstGeom prst="rect">
                      <a:avLst/>
                    </a:prstGeom>
                  </pic:spPr>
                </pic:pic>
              </a:graphicData>
            </a:graphic>
          </wp:anchor>
        </w:drawing>
      </w:r>
      <w:r w:rsidR="00126380">
        <w:rPr>
          <w:noProof/>
        </w:rPr>
        <mc:AlternateContent>
          <mc:Choice Requires="wps">
            <w:drawing>
              <wp:anchor distT="0" distB="0" distL="114300" distR="114300" simplePos="0" relativeHeight="251658240" behindDoc="0" locked="0" layoutInCell="1" allowOverlap="1" wp14:anchorId="35DE9714" wp14:editId="3446505F">
                <wp:simplePos x="0" y="0"/>
                <wp:positionH relativeFrom="column">
                  <wp:posOffset>-215900</wp:posOffset>
                </wp:positionH>
                <wp:positionV relativeFrom="paragraph">
                  <wp:posOffset>7404100</wp:posOffset>
                </wp:positionV>
                <wp:extent cx="4362450" cy="685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362450" cy="685800"/>
                        </a:xfrm>
                        <a:prstGeom prst="rect">
                          <a:avLst/>
                        </a:prstGeom>
                        <a:noFill/>
                        <a:ln w="6350">
                          <a:noFill/>
                        </a:ln>
                      </wps:spPr>
                      <wps:txbx>
                        <w:txbxContent>
                          <w:p w14:paraId="4D6E9D09" w14:textId="23F29E20" w:rsidR="0049258E" w:rsidRDefault="0049258E" w:rsidP="00A05EBD">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EE6F94">
                              <w:rPr>
                                <w:rFonts w:ascii="Arial" w:hAnsi="Arial" w:cs="Arial"/>
                                <w:color w:val="595959" w:themeColor="text1" w:themeTint="A6"/>
                                <w:sz w:val="32"/>
                                <w:szCs w:val="32"/>
                              </w:rPr>
                              <w:t>2.</w:t>
                            </w:r>
                            <w:r w:rsidR="005E3491">
                              <w:rPr>
                                <w:rFonts w:ascii="Arial" w:hAnsi="Arial" w:cs="Arial"/>
                                <w:color w:val="595959" w:themeColor="text1" w:themeTint="A6"/>
                                <w:sz w:val="32"/>
                                <w:szCs w:val="32"/>
                              </w:rPr>
                              <w:t>13</w:t>
                            </w:r>
                            <w:r w:rsidR="005E3491"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D86627">
                              <w:rPr>
                                <w:rFonts w:ascii="Arial" w:hAnsi="Arial" w:cs="Arial"/>
                                <w:color w:val="595959" w:themeColor="text1" w:themeTint="A6"/>
                                <w:sz w:val="32"/>
                                <w:szCs w:val="32"/>
                              </w:rPr>
                              <w:t xml:space="preserve">September </w:t>
                            </w:r>
                            <w:r w:rsidR="00EE6F94">
                              <w:rPr>
                                <w:rFonts w:ascii="Arial" w:hAnsi="Arial" w:cs="Arial"/>
                                <w:color w:val="595959" w:themeColor="text1" w:themeTint="A6"/>
                                <w:sz w:val="32"/>
                                <w:szCs w:val="32"/>
                              </w:rPr>
                              <w:t>2024</w:t>
                            </w:r>
                            <w:r w:rsidR="004B1941">
                              <w:rPr>
                                <w:rFonts w:ascii="Arial" w:hAnsi="Arial" w:cs="Arial"/>
                                <w:color w:val="595959" w:themeColor="text1" w:themeTint="A6"/>
                                <w:sz w:val="32"/>
                                <w:szCs w:val="32"/>
                              </w:rPr>
                              <w:t xml:space="preserve"> </w:t>
                            </w:r>
                          </w:p>
                          <w:p w14:paraId="026F0E5C" w14:textId="463D67B0" w:rsidR="001278D9" w:rsidRPr="00B632F8" w:rsidRDefault="009E28CF" w:rsidP="00A05EBD">
                            <w:pPr>
                              <w:rPr>
                                <w:rFonts w:ascii="Arial" w:hAnsi="Arial" w:cs="Arial"/>
                                <w:color w:val="595959" w:themeColor="text1" w:themeTint="A6"/>
                              </w:rPr>
                            </w:pPr>
                            <w:r w:rsidRPr="00B632F8">
                              <w:rPr>
                                <w:rFonts w:ascii="Arial" w:hAnsi="Arial" w:cs="Arial"/>
                                <w:color w:val="595959" w:themeColor="text1" w:themeTint="A6"/>
                              </w:rPr>
                              <w:t>DoD-CIO-00005 (ZRIN 0790-ZA21)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E9714" id="_x0000_t202" coordsize="21600,21600" o:spt="202" path="m,l,21600r21600,l21600,xe">
                <v:stroke joinstyle="miter"/>
                <v:path gradientshapeok="t" o:connecttype="rect"/>
              </v:shapetype>
              <v:shape id="Text Box 23" o:spid="_x0000_s1026" type="#_x0000_t202" style="position:absolute;left:0;text-align:left;margin-left:-17pt;margin-top:583pt;width:34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" filled="f" stroked="f" strokeweight=".5pt">
                <v:textbox inset="0,0,0,0">
                  <w:txbxContent>
                    <w:p w14:paraId="4D6E9D09" w14:textId="23F29E20" w:rsidR="0049258E" w:rsidRDefault="0049258E" w:rsidP="00A05EBD">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EE6F94">
                        <w:rPr>
                          <w:rFonts w:ascii="Arial" w:hAnsi="Arial" w:cs="Arial"/>
                          <w:color w:val="595959" w:themeColor="text1" w:themeTint="A6"/>
                          <w:sz w:val="32"/>
                          <w:szCs w:val="32"/>
                        </w:rPr>
                        <w:t>2.</w:t>
                      </w:r>
                      <w:r w:rsidR="005E3491">
                        <w:rPr>
                          <w:rFonts w:ascii="Arial" w:hAnsi="Arial" w:cs="Arial"/>
                          <w:color w:val="595959" w:themeColor="text1" w:themeTint="A6"/>
                          <w:sz w:val="32"/>
                          <w:szCs w:val="32"/>
                        </w:rPr>
                        <w:t>13</w:t>
                      </w:r>
                      <w:r w:rsidR="005E3491"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D86627">
                        <w:rPr>
                          <w:rFonts w:ascii="Arial" w:hAnsi="Arial" w:cs="Arial"/>
                          <w:color w:val="595959" w:themeColor="text1" w:themeTint="A6"/>
                          <w:sz w:val="32"/>
                          <w:szCs w:val="32"/>
                        </w:rPr>
                        <w:t xml:space="preserve">September </w:t>
                      </w:r>
                      <w:r w:rsidR="00EE6F94">
                        <w:rPr>
                          <w:rFonts w:ascii="Arial" w:hAnsi="Arial" w:cs="Arial"/>
                          <w:color w:val="595959" w:themeColor="text1" w:themeTint="A6"/>
                          <w:sz w:val="32"/>
                          <w:szCs w:val="32"/>
                        </w:rPr>
                        <w:t>2024</w:t>
                      </w:r>
                      <w:r w:rsidR="004B1941">
                        <w:rPr>
                          <w:rFonts w:ascii="Arial" w:hAnsi="Arial" w:cs="Arial"/>
                          <w:color w:val="595959" w:themeColor="text1" w:themeTint="A6"/>
                          <w:sz w:val="32"/>
                          <w:szCs w:val="32"/>
                        </w:rPr>
                        <w:t xml:space="preserve"> </w:t>
                      </w:r>
                    </w:p>
                    <w:p w14:paraId="026F0E5C" w14:textId="463D67B0" w:rsidR="001278D9" w:rsidRPr="00B632F8" w:rsidRDefault="009E28CF" w:rsidP="00A05EBD">
                      <w:pPr>
                        <w:rPr>
                          <w:rFonts w:ascii="Arial" w:hAnsi="Arial" w:cs="Arial"/>
                          <w:color w:val="595959" w:themeColor="text1" w:themeTint="A6"/>
                        </w:rPr>
                      </w:pPr>
                      <w:r w:rsidRPr="00B632F8">
                        <w:rPr>
                          <w:rFonts w:ascii="Arial" w:hAnsi="Arial" w:cs="Arial"/>
                          <w:color w:val="595959" w:themeColor="text1" w:themeTint="A6"/>
                        </w:rPr>
                        <w:t>DoD-CIO-00005 (ZRIN 0790-ZA21)</w:t>
                      </w:r>
                    </w:p>
                  </w:txbxContent>
                </v:textbox>
              </v:shape>
            </w:pict>
          </mc:Fallback>
        </mc:AlternateContent>
      </w:r>
      <w:r w:rsidR="00372478">
        <w:rPr>
          <w:noProof/>
        </w:rPr>
        <mc:AlternateContent>
          <mc:Choice Requires="wps">
            <w:drawing>
              <wp:anchor distT="0" distB="0" distL="114300" distR="114300" simplePos="0" relativeHeight="251658241" behindDoc="0" locked="0" layoutInCell="1" allowOverlap="1" wp14:anchorId="2C0CCBD8" wp14:editId="31E42055">
                <wp:simplePos x="0" y="0"/>
                <wp:positionH relativeFrom="column">
                  <wp:posOffset>669956</wp:posOffset>
                </wp:positionH>
                <wp:positionV relativeFrom="paragraph">
                  <wp:posOffset>6563762</wp:posOffset>
                </wp:positionV>
                <wp:extent cx="5024674" cy="66167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024674" cy="661670"/>
                        </a:xfrm>
                        <a:prstGeom prst="rect">
                          <a:avLst/>
                        </a:prstGeom>
                        <a:noFill/>
                        <a:ln w="6350">
                          <a:noFill/>
                        </a:ln>
                      </wps:spPr>
                      <wps:txbx>
                        <w:txbxContent>
                          <w:p w14:paraId="253A48E3" w14:textId="5E7FB58F" w:rsidR="0049258E" w:rsidRDefault="0049258E" w:rsidP="00A05EBD">
                            <w:pPr>
                              <w:pStyle w:val="MainTitle"/>
                              <w:rPr>
                                <w:rFonts w:ascii="Arial" w:hAnsi="Arial" w:cs="Arial"/>
                                <w:color w:val="5B57A6"/>
                                <w:sz w:val="48"/>
                                <w:szCs w:val="48"/>
                              </w:rPr>
                            </w:pPr>
                            <w:r w:rsidRPr="00F05350">
                              <w:rPr>
                                <w:rFonts w:ascii="Arial" w:hAnsi="Arial" w:cs="Arial"/>
                                <w:color w:val="5B57A6"/>
                                <w:sz w:val="48"/>
                                <w:szCs w:val="48"/>
                              </w:rPr>
                              <w:t xml:space="preserve">CMMC </w:t>
                            </w:r>
                            <w:r w:rsidR="00063A95">
                              <w:rPr>
                                <w:rFonts w:ascii="Arial" w:hAnsi="Arial" w:cs="Arial"/>
                                <w:color w:val="5B57A6"/>
                                <w:sz w:val="48"/>
                                <w:szCs w:val="48"/>
                              </w:rPr>
                              <w:t>Scoping Guide</w:t>
                            </w:r>
                          </w:p>
                          <w:p w14:paraId="480AE902" w14:textId="6AAEB580" w:rsidR="0049258E" w:rsidRPr="00C47B99" w:rsidRDefault="0049258E" w:rsidP="00A05EBD">
                            <w:pPr>
                              <w:pStyle w:val="MainTitle"/>
                              <w:rPr>
                                <w:rFonts w:ascii="Arial" w:hAnsi="Arial" w:cs="Arial"/>
                                <w:color w:val="5B57A6"/>
                                <w:sz w:val="32"/>
                                <w:szCs w:val="32"/>
                              </w:rPr>
                            </w:pPr>
                            <w:r>
                              <w:rPr>
                                <w:rFonts w:ascii="Arial" w:hAnsi="Arial" w:cs="Arial"/>
                                <w:color w:val="5B57A6"/>
                                <w:sz w:val="32"/>
                                <w:szCs w:val="32"/>
                              </w:rPr>
                              <w:t>Level</w:t>
                            </w:r>
                            <w:r w:rsidR="00E27011">
                              <w:rPr>
                                <w:rFonts w:ascii="Arial" w:hAnsi="Arial" w:cs="Arial"/>
                                <w:color w:val="5B57A6"/>
                                <w:sz w:val="32"/>
                                <w:szCs w:val="32"/>
                              </w:rPr>
                              <w:t xml:space="preserve"> </w:t>
                            </w:r>
                            <w:r w:rsidRPr="00C47B99">
                              <w:rPr>
                                <w:rFonts w:ascii="Arial" w:hAnsi="Arial" w:cs="Arial"/>
                                <w:color w:val="5B57A6"/>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0CCBD8" id="Text Box 24" o:spid="_x0000_s1027" type="#_x0000_t202" style="position:absolute;left:0;text-align:left;margin-left:52.75pt;margin-top:516.85pt;width:395.65pt;height:52.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" filled="f" stroked="f" strokeweight=".5pt">
                <v:textbox>
                  <w:txbxContent>
                    <w:p w14:paraId="253A48E3" w14:textId="5E7FB58F" w:rsidR="0049258E" w:rsidRDefault="0049258E" w:rsidP="00A05EBD">
                      <w:pPr>
                        <w:pStyle w:val="MainTitle"/>
                        <w:rPr>
                          <w:rFonts w:ascii="Arial" w:hAnsi="Arial" w:cs="Arial"/>
                          <w:color w:val="5B57A6"/>
                          <w:sz w:val="48"/>
                          <w:szCs w:val="48"/>
                        </w:rPr>
                      </w:pPr>
                      <w:r w:rsidRPr="00F05350">
                        <w:rPr>
                          <w:rFonts w:ascii="Arial" w:hAnsi="Arial" w:cs="Arial"/>
                          <w:color w:val="5B57A6"/>
                          <w:sz w:val="48"/>
                          <w:szCs w:val="48"/>
                        </w:rPr>
                        <w:t xml:space="preserve">CMMC </w:t>
                      </w:r>
                      <w:r w:rsidR="00063A95">
                        <w:rPr>
                          <w:rFonts w:ascii="Arial" w:hAnsi="Arial" w:cs="Arial"/>
                          <w:color w:val="5B57A6"/>
                          <w:sz w:val="48"/>
                          <w:szCs w:val="48"/>
                        </w:rPr>
                        <w:t>Scoping Guide</w:t>
                      </w:r>
                    </w:p>
                    <w:p w14:paraId="480AE902" w14:textId="6AAEB580" w:rsidR="0049258E" w:rsidRPr="00C47B99" w:rsidRDefault="0049258E" w:rsidP="00A05EBD">
                      <w:pPr>
                        <w:pStyle w:val="MainTitle"/>
                        <w:rPr>
                          <w:rFonts w:ascii="Arial" w:hAnsi="Arial" w:cs="Arial"/>
                          <w:color w:val="5B57A6"/>
                          <w:sz w:val="32"/>
                          <w:szCs w:val="32"/>
                        </w:rPr>
                      </w:pPr>
                      <w:r>
                        <w:rPr>
                          <w:rFonts w:ascii="Arial" w:hAnsi="Arial" w:cs="Arial"/>
                          <w:color w:val="5B57A6"/>
                          <w:sz w:val="32"/>
                          <w:szCs w:val="32"/>
                        </w:rPr>
                        <w:t>Level</w:t>
                      </w:r>
                      <w:r w:rsidR="00E27011">
                        <w:rPr>
                          <w:rFonts w:ascii="Arial" w:hAnsi="Arial" w:cs="Arial"/>
                          <w:color w:val="5B57A6"/>
                          <w:sz w:val="32"/>
                          <w:szCs w:val="32"/>
                        </w:rPr>
                        <w:t xml:space="preserve"> </w:t>
                      </w:r>
                      <w:r w:rsidRPr="00C47B99">
                        <w:rPr>
                          <w:rFonts w:ascii="Arial" w:hAnsi="Arial" w:cs="Arial"/>
                          <w:color w:val="5B57A6"/>
                          <w:sz w:val="32"/>
                          <w:szCs w:val="32"/>
                        </w:rPr>
                        <w:t>1</w:t>
                      </w:r>
                    </w:p>
                  </w:txbxContent>
                </v:textbox>
              </v:shape>
            </w:pict>
          </mc:Fallback>
        </mc:AlternateContent>
      </w:r>
    </w:p>
    <w:p w14:paraId="36665695" w14:textId="126B494D" w:rsidR="007C2EE5" w:rsidRPr="00C426F9" w:rsidRDefault="007C2EE5" w:rsidP="007C2EE5">
      <w:pPr>
        <w:pStyle w:val="FrontMatterNotices"/>
      </w:pPr>
      <w:r w:rsidRPr="00C426F9">
        <w:lastRenderedPageBreak/>
        <w:t>NOTICES</w:t>
      </w:r>
    </w:p>
    <w:p w14:paraId="1F729AD3" w14:textId="57154492" w:rsidR="00126380" w:rsidRDefault="00126380" w:rsidP="00126380">
      <w:pPr>
        <w:pStyle w:val="BodyFlushLeft"/>
      </w:pPr>
      <w:r w:rsidRPr="00850863">
        <w:t>The contents of this document do not have the force and effect of law and are not meant to bind the public in any way</w:t>
      </w:r>
      <w:r w:rsidR="00CC3C4D">
        <w:t xml:space="preserve">. </w:t>
      </w:r>
      <w:r w:rsidRPr="00850863">
        <w:t>This document is intended only to provide clarity to the public regarding existing requirements under the law or departmental policies.</w:t>
      </w:r>
    </w:p>
    <w:p w14:paraId="0F146035" w14:textId="0BD30491" w:rsidR="007C2EE5" w:rsidRDefault="00126380" w:rsidP="00126380">
      <w:pPr>
        <w:pStyle w:val="BodyFlushLeft"/>
      </w:pPr>
      <w:r>
        <w:t>[DISTRIBUTION STATEMENT A] Approved for public release</w:t>
      </w:r>
      <w:r w:rsidR="007C2EE5" w:rsidRPr="00B33C06">
        <w:t>.</w:t>
      </w:r>
    </w:p>
    <w:p w14:paraId="2DD388E1" w14:textId="6D4583C9" w:rsidR="00807277" w:rsidRPr="00457866" w:rsidRDefault="00807277" w:rsidP="00457866">
      <w:pPr>
        <w:tabs>
          <w:tab w:val="left" w:pos="3570"/>
        </w:tabs>
        <w:sectPr w:rsidR="00807277" w:rsidRPr="00457866" w:rsidSect="00376BC5">
          <w:headerReference w:type="even" r:id="rId18"/>
          <w:headerReference w:type="default" r:id="rId19"/>
          <w:footerReference w:type="even" r:id="rId20"/>
          <w:footerReference w:type="default" r:id="rId21"/>
          <w:pgSz w:w="12240" w:h="15840" w:code="1"/>
          <w:pgMar w:top="1440" w:right="1440" w:bottom="1440" w:left="1440" w:header="432" w:footer="432" w:gutter="0"/>
          <w:pgNumType w:fmt="lowerRoman"/>
          <w:cols w:space="720"/>
          <w:docGrid w:linePitch="360"/>
        </w:sectPr>
      </w:pPr>
    </w:p>
    <w:p w14:paraId="31A33825" w14:textId="77777777" w:rsidR="000E39B9" w:rsidRPr="00634F38" w:rsidRDefault="000E39B9" w:rsidP="00B632F8">
      <w:pPr>
        <w:pStyle w:val="Heading1"/>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Ref55207193"/>
      <w:bookmarkStart w:id="22" w:name="_Ref55207197"/>
      <w:bookmarkStart w:id="23" w:name="_Toc856270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Introduction</w:t>
      </w:r>
    </w:p>
    <w:p w14:paraId="5DADAB4C" w14:textId="42FC69BE" w:rsidR="000E39B9" w:rsidRDefault="000E39B9" w:rsidP="000E39B9">
      <w:pPr>
        <w:pStyle w:val="DomainBodyFlushLeft"/>
      </w:pPr>
      <w:r w:rsidRPr="00D10E80">
        <w:t xml:space="preserve">This document provides </w:t>
      </w:r>
      <w:r>
        <w:t xml:space="preserve">scoping </w:t>
      </w:r>
      <w:r w:rsidRPr="00D10E80">
        <w:t xml:space="preserve">guidance for Level 1 of the Cybersecurity Maturity Model Certification (CMMC) as set forth in </w:t>
      </w:r>
      <w:r w:rsidR="00063A95">
        <w:t xml:space="preserve">section 170.19 of title </w:t>
      </w:r>
      <w:r w:rsidR="00063A95" w:rsidRPr="00F80D26">
        <w:t>32</w:t>
      </w:r>
      <w:r w:rsidR="00063A95">
        <w:t>,</w:t>
      </w:r>
      <w:r w:rsidR="00063A95" w:rsidRPr="00F80D26">
        <w:t xml:space="preserve"> </w:t>
      </w:r>
      <w:r w:rsidR="00063A95">
        <w:t>Code of Federal Regulations (CFR)</w:t>
      </w:r>
      <w:r w:rsidRPr="00D10E80">
        <w:t xml:space="preserve">. Guidance for </w:t>
      </w:r>
      <w:r>
        <w:t>scoping</w:t>
      </w:r>
      <w:r w:rsidRPr="00D10E80">
        <w:t xml:space="preserve"> a Level 2 </w:t>
      </w:r>
      <w:r w:rsidR="004D1EB0">
        <w:t>self-</w:t>
      </w:r>
      <w:r w:rsidRPr="00D10E80">
        <w:t xml:space="preserve">assessment </w:t>
      </w:r>
      <w:r w:rsidR="004D1EB0">
        <w:t xml:space="preserve">or certification assessment </w:t>
      </w:r>
      <w:r w:rsidRPr="00D10E80">
        <w:t xml:space="preserve">can be found in </w:t>
      </w:r>
      <w:r w:rsidR="00063A95">
        <w:t xml:space="preserve">the </w:t>
      </w:r>
      <w:r w:rsidRPr="00B632F8">
        <w:rPr>
          <w:i/>
        </w:rPr>
        <w:t>CMMC Scoping Guide – Level 2</w:t>
      </w:r>
      <w:r w:rsidR="00063A95">
        <w:rPr>
          <w:i/>
        </w:rPr>
        <w:t xml:space="preserve"> </w:t>
      </w:r>
      <w:r w:rsidR="00063A95" w:rsidRPr="00B632F8">
        <w:t>document</w:t>
      </w:r>
      <w:r w:rsidRPr="00D10E80">
        <w:t xml:space="preserve">. Guidance for </w:t>
      </w:r>
      <w:r w:rsidR="00063A95">
        <w:t>scoping</w:t>
      </w:r>
      <w:r w:rsidR="00063A95" w:rsidRPr="00D10E80">
        <w:t xml:space="preserve"> </w:t>
      </w:r>
      <w:r w:rsidRPr="00D10E80">
        <w:t xml:space="preserve">a Level 3 </w:t>
      </w:r>
      <w:r w:rsidR="004D1EB0">
        <w:t xml:space="preserve">certification </w:t>
      </w:r>
      <w:r w:rsidRPr="00D10E80">
        <w:t xml:space="preserve">assessment can be found in the </w:t>
      </w:r>
      <w:r w:rsidRPr="00B632F8">
        <w:rPr>
          <w:i/>
        </w:rPr>
        <w:t>CMMC Scoping Guide – Level 3</w:t>
      </w:r>
      <w:r w:rsidRPr="00D10E80">
        <w:t xml:space="preserve"> document</w:t>
      </w:r>
      <w:r w:rsidR="00EA026E">
        <w:t xml:space="preserve">. </w:t>
      </w:r>
      <w:r w:rsidRPr="00D10E80">
        <w:t xml:space="preserve">More details on the CMMC Model can be found in the </w:t>
      </w:r>
      <w:r w:rsidRPr="00B632F8">
        <w:rPr>
          <w:i/>
        </w:rPr>
        <w:t>CMMC Model Overview</w:t>
      </w:r>
      <w:r w:rsidRPr="00D10E80">
        <w:t xml:space="preserve"> document.</w:t>
      </w:r>
    </w:p>
    <w:p w14:paraId="6A9163DD" w14:textId="77777777" w:rsidR="000E39B9" w:rsidRDefault="000E39B9" w:rsidP="000E39B9">
      <w:pPr>
        <w:pStyle w:val="DomainBodyFlushLeft"/>
      </w:pPr>
      <w:r w:rsidRPr="00407F8E">
        <w:rPr>
          <w:rFonts w:ascii="Calibri" w:hAnsi="Calibri" w:cs="Arial"/>
          <w:bCs/>
          <w:iCs/>
          <w:color w:val="5B57A6"/>
          <w:sz w:val="32"/>
          <w:szCs w:val="24"/>
        </w:rPr>
        <w:t>Purpose</w:t>
      </w:r>
      <w:r>
        <w:rPr>
          <w:rFonts w:ascii="Calibri" w:hAnsi="Calibri" w:cs="Arial"/>
          <w:bCs/>
          <w:iCs/>
          <w:color w:val="5B57A6"/>
          <w:sz w:val="32"/>
          <w:szCs w:val="24"/>
        </w:rPr>
        <w:t xml:space="preserve"> and Audience</w:t>
      </w:r>
      <w:r>
        <w:t xml:space="preserve"> </w:t>
      </w:r>
    </w:p>
    <w:p w14:paraId="66B10CA5" w14:textId="61501C32" w:rsidR="000E39B9" w:rsidRDefault="000E39B9" w:rsidP="000E39B9">
      <w:pPr>
        <w:pStyle w:val="DomainBodyFlushLeft"/>
      </w:pPr>
      <w:r>
        <w:t>This guide is intended for Organizations Seeking Assessment (OSA</w:t>
      </w:r>
      <w:r w:rsidR="00AE473A">
        <w:t>s</w:t>
      </w:r>
      <w:r>
        <w:t>) that will be conducting a Level 1 self-assessment and the professionals or companies that will support them in those efforts.</w:t>
      </w:r>
    </w:p>
    <w:p w14:paraId="5B561978" w14:textId="77777777" w:rsidR="00063A95" w:rsidRDefault="00063A95">
      <w:pPr>
        <w:spacing w:after="160" w:line="259" w:lineRule="auto"/>
        <w:rPr>
          <w:rFonts w:ascii="Calibri" w:eastAsia="Times New Roman" w:hAnsi="Calibri" w:cs="Arial"/>
          <w:bCs/>
          <w:color w:val="5B57A6"/>
          <w:kern w:val="32"/>
          <w:sz w:val="40"/>
          <w:szCs w:val="32"/>
        </w:rPr>
      </w:pPr>
      <w:r>
        <w:br w:type="page"/>
      </w:r>
    </w:p>
    <w:p w14:paraId="4936855A" w14:textId="4936EE05" w:rsidR="002C704B" w:rsidRDefault="002C704B" w:rsidP="002C704B">
      <w:pPr>
        <w:pStyle w:val="Heading1"/>
      </w:pPr>
      <w:r w:rsidRPr="007A7E77">
        <w:t>Identifying</w:t>
      </w:r>
      <w:r>
        <w:t xml:space="preserve"> the CMMC </w:t>
      </w:r>
      <w:r w:rsidR="002F5896">
        <w:t>A</w:t>
      </w:r>
      <w:r w:rsidRPr="001B1055">
        <w:t>ssessment Scop</w:t>
      </w:r>
      <w:r>
        <w:t>e</w:t>
      </w:r>
      <w:bookmarkEnd w:id="21"/>
      <w:bookmarkEnd w:id="22"/>
      <w:bookmarkEnd w:id="23"/>
    </w:p>
    <w:p w14:paraId="4BA6AAFB" w14:textId="57DA6914" w:rsidR="002C704B" w:rsidRPr="00634F38" w:rsidRDefault="002C704B" w:rsidP="00E84049">
      <w:pPr>
        <w:pStyle w:val="Heading2"/>
        <w:spacing w:after="180"/>
        <w:ind w:left="900" w:hanging="900"/>
        <w:rPr>
          <w:szCs w:val="32"/>
        </w:rPr>
      </w:pPr>
      <w:bookmarkStart w:id="24" w:name="_Toc74657465"/>
      <w:bookmarkStart w:id="25" w:name="_Toc85627081"/>
      <w:r>
        <w:t>Level 1 Assessment Scope</w:t>
      </w:r>
      <w:bookmarkEnd w:id="24"/>
      <w:bookmarkEnd w:id="25"/>
    </w:p>
    <w:p w14:paraId="53FA3E7E" w14:textId="6F83C3A7" w:rsidR="002C704B" w:rsidRPr="002709ED" w:rsidRDefault="002C704B" w:rsidP="002C704B">
      <w:pPr>
        <w:pStyle w:val="DomainBodyFlushLeft"/>
      </w:pPr>
      <w:r w:rsidRPr="002709ED">
        <w:t xml:space="preserve">Prior to a Level 1 </w:t>
      </w:r>
      <w:r w:rsidR="000F53BB">
        <w:t>s</w:t>
      </w:r>
      <w:r w:rsidR="002F5896">
        <w:t>elf-</w:t>
      </w:r>
      <w:r w:rsidR="000F53BB">
        <w:t>a</w:t>
      </w:r>
      <w:r w:rsidRPr="002709ED">
        <w:t>ssessment</w:t>
      </w:r>
      <w:r w:rsidR="00F43CA4" w:rsidRPr="00F43CA4">
        <w:t xml:space="preserve"> </w:t>
      </w:r>
      <w:r w:rsidR="00F43CA4">
        <w:t>the OSA</w:t>
      </w:r>
      <w:r w:rsidRPr="002709ED">
        <w:t xml:space="preserve"> must specify the CMMC Assessment Scope. The CMMC Assessment Scope </w:t>
      </w:r>
      <w:r w:rsidR="00570297">
        <w:t>defines</w:t>
      </w:r>
      <w:r w:rsidR="00570297" w:rsidRPr="002709ED">
        <w:t xml:space="preserve"> </w:t>
      </w:r>
      <w:r w:rsidRPr="002709ED">
        <w:t xml:space="preserve">which assets within the </w:t>
      </w:r>
      <w:r w:rsidR="003212A0">
        <w:t>OSA</w:t>
      </w:r>
      <w:r w:rsidR="003212A0" w:rsidRPr="002709ED">
        <w:t xml:space="preserve">’s </w:t>
      </w:r>
      <w:r w:rsidRPr="002709ED">
        <w:t xml:space="preserve">environment will be assessed and the details of the </w:t>
      </w:r>
      <w:r w:rsidR="002F5896">
        <w:t>self-</w:t>
      </w:r>
      <w:r w:rsidRPr="002709ED">
        <w:t xml:space="preserve">assessment. </w:t>
      </w:r>
      <w:r w:rsidR="00B974EE">
        <w:t>There are no documentation requirements for Level 1 self-assessments including In-Scope, Out-of-Scope, and Specialized Assets.</w:t>
      </w:r>
    </w:p>
    <w:p w14:paraId="423C4369" w14:textId="48DD1CF4" w:rsidR="002C704B" w:rsidRDefault="00A1449C" w:rsidP="00E84049">
      <w:pPr>
        <w:pStyle w:val="Heading3"/>
        <w:spacing w:after="180"/>
        <w:ind w:left="900" w:hanging="900"/>
      </w:pPr>
      <w:r>
        <w:t>In-Scope</w:t>
      </w:r>
      <w:r w:rsidRPr="00233591">
        <w:t xml:space="preserve"> </w:t>
      </w:r>
      <w:r w:rsidR="002C704B" w:rsidRPr="00233591">
        <w:t>Assets</w:t>
      </w:r>
    </w:p>
    <w:p w14:paraId="1CF2F29B" w14:textId="2B581471" w:rsidR="002C704B" w:rsidRPr="0049258E" w:rsidRDefault="00063A95" w:rsidP="002C704B">
      <w:pPr>
        <w:pStyle w:val="DomainBodyFlushLeft"/>
      </w:pPr>
      <w:r>
        <w:t xml:space="preserve">Assets in scope for a Level 1 </w:t>
      </w:r>
      <w:r w:rsidR="00406FEB">
        <w:t>s</w:t>
      </w:r>
      <w:r>
        <w:t>elf-</w:t>
      </w:r>
      <w:r w:rsidR="00406FEB">
        <w:t>a</w:t>
      </w:r>
      <w:r>
        <w:t>ssessment,</w:t>
      </w:r>
      <w:r w:rsidR="00F43CA4">
        <w:t xml:space="preserve"> as defined in 32 CFR § 170.</w:t>
      </w:r>
      <w:r>
        <w:t>19(b)</w:t>
      </w:r>
      <w:r w:rsidR="00F43CA4">
        <w:t xml:space="preserve">, are </w:t>
      </w:r>
      <w:r>
        <w:t xml:space="preserve">all </w:t>
      </w:r>
      <w:r w:rsidR="00487B7F">
        <w:t xml:space="preserve">assets that </w:t>
      </w:r>
      <w:r w:rsidR="002C704B">
        <w:t>process, store, or transmit</w:t>
      </w:r>
      <w:r>
        <w:t xml:space="preserve"> Federal Contract Information</w:t>
      </w:r>
      <w:r w:rsidR="002C704B">
        <w:t xml:space="preserve"> </w:t>
      </w:r>
      <w:r>
        <w:t>(</w:t>
      </w:r>
      <w:r w:rsidR="002C704B">
        <w:t>FCI</w:t>
      </w:r>
      <w:r>
        <w:t>)</w:t>
      </w:r>
      <w:r w:rsidR="00487B7F">
        <w:t>.</w:t>
      </w:r>
    </w:p>
    <w:p w14:paraId="2F51E785" w14:textId="08A11BA2" w:rsidR="002C704B" w:rsidRPr="00CF1407" w:rsidRDefault="002C704B" w:rsidP="002C704B">
      <w:pPr>
        <w:pStyle w:val="BulletsList"/>
        <w:tabs>
          <w:tab w:val="clear" w:pos="720"/>
        </w:tabs>
        <w:ind w:left="360"/>
      </w:pPr>
      <w:r w:rsidRPr="00140A3C">
        <w:rPr>
          <w:b/>
        </w:rPr>
        <w:t>Process</w:t>
      </w:r>
      <w:r>
        <w:t> – FCI</w:t>
      </w:r>
      <w:r w:rsidRPr="00CF1407">
        <w:t xml:space="preserve"> </w:t>
      </w:r>
      <w:r w:rsidR="00BD124B">
        <w:t>is</w:t>
      </w:r>
      <w:r w:rsidRPr="00CF1407">
        <w:t xml:space="preserve"> used by an </w:t>
      </w:r>
      <w:r>
        <w:t>asset</w:t>
      </w:r>
      <w:r w:rsidRPr="00CF1407">
        <w:t xml:space="preserve"> (e.g., accessed, entered, edited, generated, manipulated, </w:t>
      </w:r>
      <w:r>
        <w:t xml:space="preserve">or </w:t>
      </w:r>
      <w:r w:rsidRPr="00CF1407">
        <w:t>printed).</w:t>
      </w:r>
    </w:p>
    <w:p w14:paraId="742BB088" w14:textId="77777777" w:rsidR="002C704B" w:rsidRPr="00CF1407" w:rsidRDefault="002C704B" w:rsidP="002C704B">
      <w:pPr>
        <w:pStyle w:val="BulletsList"/>
        <w:tabs>
          <w:tab w:val="clear" w:pos="720"/>
        </w:tabs>
        <w:ind w:left="360"/>
      </w:pPr>
      <w:r w:rsidRPr="00140A3C">
        <w:rPr>
          <w:b/>
        </w:rPr>
        <w:t>Store</w:t>
      </w:r>
      <w:r>
        <w:t> – FCI</w:t>
      </w:r>
      <w:r w:rsidRPr="00CF1407">
        <w:t xml:space="preserve"> is inactive or at rest</w:t>
      </w:r>
      <w:r>
        <w:t xml:space="preserve"> on an asset</w:t>
      </w:r>
      <w:r w:rsidRPr="00CF1407">
        <w:t xml:space="preserve"> (e.g., located on electronic media, in system component memory, or in physical format such as paper documents).</w:t>
      </w:r>
    </w:p>
    <w:p w14:paraId="4B203BBB" w14:textId="77777777" w:rsidR="002C704B" w:rsidRDefault="002C704B" w:rsidP="002C704B">
      <w:pPr>
        <w:pStyle w:val="BulletsList"/>
        <w:tabs>
          <w:tab w:val="clear" w:pos="720"/>
        </w:tabs>
        <w:ind w:left="360"/>
      </w:pPr>
      <w:r w:rsidRPr="00140A3C">
        <w:rPr>
          <w:b/>
        </w:rPr>
        <w:t>Transmit</w:t>
      </w:r>
      <w:r>
        <w:t> – FCI</w:t>
      </w:r>
      <w:r w:rsidRPr="00E32697">
        <w:t xml:space="preserve"> is being transferred from one asset to another asset (e.g., data in transit using physical or digital transport methods).</w:t>
      </w:r>
    </w:p>
    <w:p w14:paraId="77367690" w14:textId="2CF5C479" w:rsidR="00BE00F8" w:rsidRPr="0049258E" w:rsidRDefault="00063A95" w:rsidP="00BE00F8">
      <w:pPr>
        <w:pStyle w:val="DomainBodyFlushLeft"/>
      </w:pPr>
      <w:r>
        <w:t>These a</w:t>
      </w:r>
      <w:r w:rsidR="002C704B" w:rsidRPr="0049258E">
        <w:t xml:space="preserve">ssets are part of the CMMC Assessment Scope and are assessed against </w:t>
      </w:r>
      <w:r w:rsidR="00F43CA4">
        <w:t xml:space="preserve">all </w:t>
      </w:r>
      <w:r w:rsidR="009A3982">
        <w:t>Level</w:t>
      </w:r>
      <w:r w:rsidR="00F43CA4">
        <w:t xml:space="preserve"> 1</w:t>
      </w:r>
      <w:r w:rsidR="003D04B2">
        <w:t xml:space="preserve"> </w:t>
      </w:r>
      <w:r w:rsidR="00026216">
        <w:t>requirement</w:t>
      </w:r>
      <w:r w:rsidR="002C704B" w:rsidRPr="0049258E">
        <w:t>s.</w:t>
      </w:r>
    </w:p>
    <w:p w14:paraId="558AE427" w14:textId="7436438B" w:rsidR="002C704B" w:rsidRPr="0049258E" w:rsidRDefault="002C704B" w:rsidP="00E84049">
      <w:pPr>
        <w:pStyle w:val="Heading3"/>
        <w:spacing w:after="180"/>
        <w:ind w:left="900" w:hanging="900"/>
      </w:pPr>
      <w:r>
        <w:t>Out</w:t>
      </w:r>
      <w:r w:rsidR="03A1022E">
        <w:t>-</w:t>
      </w:r>
      <w:r>
        <w:t>of</w:t>
      </w:r>
      <w:r w:rsidR="1C2B6206">
        <w:t>-</w:t>
      </w:r>
      <w:r>
        <w:t>Scope Assets</w:t>
      </w:r>
    </w:p>
    <w:p w14:paraId="4C5FA254" w14:textId="04D02B08" w:rsidR="002C704B" w:rsidRPr="0049258E" w:rsidRDefault="00063A95" w:rsidP="002C704B">
      <w:pPr>
        <w:pStyle w:val="DomainBodyFlushLeft"/>
      </w:pPr>
      <w:r>
        <w:t xml:space="preserve">Assets out of scope for a Level 1 </w:t>
      </w:r>
      <w:r w:rsidR="00766851">
        <w:t>s</w:t>
      </w:r>
      <w:r>
        <w:t>elf-</w:t>
      </w:r>
      <w:r w:rsidR="00766851">
        <w:t>a</w:t>
      </w:r>
      <w:r>
        <w:t>ssessment,</w:t>
      </w:r>
      <w:r w:rsidR="00CE7386" w:rsidRPr="00305C05">
        <w:t xml:space="preserve"> as defined in </w:t>
      </w:r>
      <w:bookmarkStart w:id="26" w:name="_Hlk129685080"/>
      <w:r w:rsidR="00CE7386" w:rsidRPr="00305C05">
        <w:rPr>
          <w:szCs w:val="24"/>
        </w:rPr>
        <w:t>32 CFR § 170.</w:t>
      </w:r>
      <w:r w:rsidR="00254E57">
        <w:rPr>
          <w:szCs w:val="24"/>
        </w:rPr>
        <w:t>19</w:t>
      </w:r>
      <w:r w:rsidR="00CE7386" w:rsidRPr="00305C05">
        <w:rPr>
          <w:szCs w:val="24"/>
        </w:rPr>
        <w:t>(</w:t>
      </w:r>
      <w:r w:rsidR="00DA538B">
        <w:rPr>
          <w:szCs w:val="24"/>
        </w:rPr>
        <w:t>b</w:t>
      </w:r>
      <w:r w:rsidR="00CE7386" w:rsidRPr="00305C05">
        <w:rPr>
          <w:szCs w:val="24"/>
        </w:rPr>
        <w:t>)(2)</w:t>
      </w:r>
      <w:bookmarkEnd w:id="26"/>
      <w:r>
        <w:rPr>
          <w:szCs w:val="24"/>
        </w:rPr>
        <w:t>, are those that</w:t>
      </w:r>
      <w:r w:rsidR="00C23F21" w:rsidRPr="00305C05">
        <w:t xml:space="preserve"> </w:t>
      </w:r>
      <w:r w:rsidR="002C704B" w:rsidRPr="00305C05">
        <w:t>do not process, store, or transmit FCI</w:t>
      </w:r>
      <w:r w:rsidR="00CB343C">
        <w:t xml:space="preserve">. </w:t>
      </w:r>
      <w:r>
        <w:t>These</w:t>
      </w:r>
      <w:r w:rsidR="002C704B" w:rsidRPr="00305C05">
        <w:t xml:space="preserve"> </w:t>
      </w:r>
      <w:r>
        <w:t>a</w:t>
      </w:r>
      <w:r w:rsidR="002C704B" w:rsidRPr="00305C05">
        <w:t xml:space="preserve">ssets are outside of the CMMC Assessment Scope and </w:t>
      </w:r>
      <w:r w:rsidR="00A421D4">
        <w:t>are</w:t>
      </w:r>
      <w:r w:rsidR="00A421D4" w:rsidRPr="00305C05">
        <w:t xml:space="preserve"> </w:t>
      </w:r>
      <w:r w:rsidR="002C704B" w:rsidRPr="00305C05">
        <w:t>not part of the assessment.</w:t>
      </w:r>
    </w:p>
    <w:p w14:paraId="0BE35B84" w14:textId="77777777" w:rsidR="002C704B" w:rsidRPr="0049258E" w:rsidRDefault="002C704B" w:rsidP="00E84049">
      <w:pPr>
        <w:pStyle w:val="Heading4"/>
        <w:spacing w:after="180"/>
      </w:pPr>
      <w:r w:rsidRPr="0049258E">
        <w:t>Specialized Assets</w:t>
      </w:r>
    </w:p>
    <w:p w14:paraId="2C3A991E" w14:textId="759E5AF3" w:rsidR="002C704B" w:rsidRPr="0049258E" w:rsidRDefault="001F108B" w:rsidP="002C704B">
      <w:pPr>
        <w:pStyle w:val="DomainBodyFlushLeft"/>
      </w:pPr>
      <w:r>
        <w:t xml:space="preserve">Specialized Assets, as defined in 32 CFR § 170.19(b)(2)(ii), </w:t>
      </w:r>
      <w:r w:rsidR="00FF2258">
        <w:t xml:space="preserve">are those assets that can process, store, or transmit FCI but are unable to be fully secured, including: Internet of Things (IoT) devices, Industrial Internet of Things (IIoT) devices, Operational Technology (OT), Government Furnished Equipment (GFE), Restricted Information Systems, and Test Equipment. Specialized Assets are not part of the Level 1 </w:t>
      </w:r>
      <w:r w:rsidR="00442727">
        <w:t>s</w:t>
      </w:r>
      <w:r w:rsidR="00FF2258">
        <w:t>elf-</w:t>
      </w:r>
      <w:r w:rsidR="00442727">
        <w:t>a</w:t>
      </w:r>
      <w:r w:rsidR="00FF2258">
        <w:t xml:space="preserve">ssessment </w:t>
      </w:r>
      <w:r w:rsidR="0070144E">
        <w:t xml:space="preserve">scope </w:t>
      </w:r>
      <w:r w:rsidR="00FF2258">
        <w:t>and are not assessed against CMMC requirements</w:t>
      </w:r>
      <w:r w:rsidR="00EA026E">
        <w:t xml:space="preserve">. </w:t>
      </w:r>
      <w:r w:rsidR="002C704B">
        <w:t>The following</w:t>
      </w:r>
      <w:r>
        <w:t xml:space="preserve"> assets</w:t>
      </w:r>
      <w:r w:rsidR="000360A5">
        <w:t>, defined in 32 CFR § 170.4,</w:t>
      </w:r>
      <w:r w:rsidR="002C704B">
        <w:t xml:space="preserve"> are considered specialized assets for a Level 1 </w:t>
      </w:r>
      <w:r>
        <w:t>s</w:t>
      </w:r>
      <w:r w:rsidR="00713778">
        <w:t>elf-</w:t>
      </w:r>
      <w:r>
        <w:t>a</w:t>
      </w:r>
      <w:r w:rsidR="002C704B">
        <w:t>ssessment</w:t>
      </w:r>
      <w:r w:rsidR="002C6511">
        <w:t>.</w:t>
      </w:r>
    </w:p>
    <w:p w14:paraId="5F10D649" w14:textId="6BC64957" w:rsidR="002C704B" w:rsidRPr="00140A3C" w:rsidRDefault="002C704B" w:rsidP="002C704B">
      <w:pPr>
        <w:pStyle w:val="BulletsList"/>
        <w:tabs>
          <w:tab w:val="clear" w:pos="720"/>
        </w:tabs>
        <w:ind w:left="360"/>
      </w:pPr>
      <w:r w:rsidRPr="00140A3C">
        <w:rPr>
          <w:b/>
        </w:rPr>
        <w:t xml:space="preserve">Government </w:t>
      </w:r>
      <w:r w:rsidR="00CE7386">
        <w:rPr>
          <w:b/>
        </w:rPr>
        <w:t>Furnished Equipment</w:t>
      </w:r>
      <w:r w:rsidR="00CE7386" w:rsidRPr="00140A3C">
        <w:t xml:space="preserve"> </w:t>
      </w:r>
      <w:r w:rsidR="001C7EBD">
        <w:t>(</w:t>
      </w:r>
      <w:r w:rsidR="001C7EBD" w:rsidRPr="001C7EBD">
        <w:t>GFE</w:t>
      </w:r>
      <w:r w:rsidR="001C7EBD">
        <w:t>)</w:t>
      </w:r>
      <w:r w:rsidR="001C7EBD" w:rsidRPr="001C7EBD">
        <w:t xml:space="preserve"> has the same meaning as “government-furnished property” as defined in </w:t>
      </w:r>
      <w:r w:rsidR="001F108B">
        <w:t>48 CFR</w:t>
      </w:r>
      <w:r w:rsidR="001F108B" w:rsidRPr="001C7EBD">
        <w:t xml:space="preserve"> </w:t>
      </w:r>
      <w:r w:rsidR="001C7EBD" w:rsidRPr="001C7EBD">
        <w:t>§ 45.101</w:t>
      </w:r>
      <w:r w:rsidR="001C7EBD">
        <w:t xml:space="preserve">. </w:t>
      </w:r>
      <w:r w:rsidR="001C7EBD" w:rsidRPr="001C7EBD">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23F985D0" w14:textId="57140F11" w:rsidR="002C704B" w:rsidRPr="00E84049" w:rsidRDefault="002C704B" w:rsidP="00E84049">
      <w:pPr>
        <w:pStyle w:val="BulletsList"/>
        <w:tabs>
          <w:tab w:val="clear" w:pos="720"/>
          <w:tab w:val="left" w:pos="360"/>
        </w:tabs>
        <w:ind w:left="360"/>
        <w:rPr>
          <w:spacing w:val="-2"/>
        </w:rPr>
      </w:pPr>
      <w:r w:rsidRPr="00E84049">
        <w:rPr>
          <w:b/>
          <w:spacing w:val="-2"/>
        </w:rPr>
        <w:t>Internet of Things (IoT) or Industrial Internet of Things (IIoT)</w:t>
      </w:r>
      <w:r w:rsidRPr="00E84049">
        <w:rPr>
          <w:spacing w:val="-2"/>
        </w:rPr>
        <w:t xml:space="preserve"> </w:t>
      </w:r>
      <w:r w:rsidR="000360A5">
        <w:rPr>
          <w:spacing w:val="-2"/>
        </w:rPr>
        <w:t>is defined is NIST SP 800-172A</w:t>
      </w:r>
      <w:r w:rsidR="00EA026E">
        <w:rPr>
          <w:spacing w:val="-2"/>
        </w:rPr>
        <w:t xml:space="preserve">. </w:t>
      </w:r>
      <w:r w:rsidR="000360A5">
        <w:rPr>
          <w:spacing w:val="-2"/>
        </w:rPr>
        <w:t xml:space="preserve">These </w:t>
      </w:r>
      <w:r w:rsidRPr="00E84049">
        <w:rPr>
          <w:spacing w:val="-2"/>
        </w:rPr>
        <w:t>are interconnected devices having physical or virtual representation in the digital world, sensing/actuation capability, and programmability features. They are uniquely identifiable and may include smart electric grids, lighting, heating, air conditioning, and fire and smoke detectors</w:t>
      </w:r>
      <w:r w:rsidR="00E84049" w:rsidRPr="00E84049">
        <w:rPr>
          <w:spacing w:val="-2"/>
        </w:rPr>
        <w:t xml:space="preserve"> [</w:t>
      </w:r>
      <w:r w:rsidRPr="00E84049">
        <w:rPr>
          <w:spacing w:val="-2"/>
        </w:rPr>
        <w:t xml:space="preserve">Reference: iot.ieee.org/definition; </w:t>
      </w:r>
      <w:r w:rsidR="00E84049" w:rsidRPr="00E84049">
        <w:rPr>
          <w:spacing w:val="-2"/>
        </w:rPr>
        <w:t>National Institute of Standards and Technology (NIST) 800-183]</w:t>
      </w:r>
      <w:r w:rsidRPr="00E84049">
        <w:rPr>
          <w:spacing w:val="-2"/>
        </w:rPr>
        <w:t>.</w:t>
      </w:r>
    </w:p>
    <w:p w14:paraId="368F477E" w14:textId="4BD0BACB" w:rsidR="002C704B" w:rsidRPr="00140A3C" w:rsidRDefault="002C704B" w:rsidP="002C704B">
      <w:pPr>
        <w:pStyle w:val="BulletsList"/>
        <w:tabs>
          <w:tab w:val="clear" w:pos="720"/>
        </w:tabs>
        <w:ind w:left="360"/>
      </w:pPr>
      <w:r w:rsidRPr="00140A3C">
        <w:rPr>
          <w:b/>
        </w:rPr>
        <w:t>Operational Technology (OT)</w:t>
      </w:r>
      <w:r w:rsidRPr="0049258E">
        <w:rPr>
          <w:vertAlign w:val="superscript"/>
        </w:rPr>
        <w:footnoteReference w:id="2"/>
      </w:r>
      <w:r w:rsidRPr="00140A3C">
        <w:t xml:space="preserve"> </w:t>
      </w:r>
      <w:r w:rsidR="006A704D" w:rsidRPr="006A704D">
        <w:t xml:space="preserve">means programmable systems or devices that interact with the physical environment (or manage devices that interact with the physical environment). These systems or devices detect or cause a direct change through the monitoring or control of devices, processes, and events. Examples include industrial control systems, building management systems, fire control systems, and physical access control mechanisms. [Source: NIST SP 800-160v2 Rev </w:t>
      </w:r>
      <w:r w:rsidR="002E6936" w:rsidRPr="006A704D">
        <w:t>1]</w:t>
      </w:r>
      <w:r w:rsidR="006A704D" w:rsidRPr="006A704D">
        <w:t xml:space="preserve"> NOTE: Operational Technology (OT) specifically includes Supervisory Control and Data Acquisition (SCADA); this is a rapidly evolving field. [Source: NIST SP 800-82r3</w:t>
      </w:r>
      <w:r w:rsidR="00305C05">
        <w:t>]</w:t>
      </w:r>
    </w:p>
    <w:p w14:paraId="31B678D4" w14:textId="2E24A89D" w:rsidR="002C704B" w:rsidRPr="00140A3C" w:rsidRDefault="002C704B" w:rsidP="002C704B">
      <w:pPr>
        <w:pStyle w:val="BulletsList"/>
        <w:tabs>
          <w:tab w:val="clear" w:pos="720"/>
        </w:tabs>
        <w:ind w:left="360"/>
      </w:pPr>
      <w:r w:rsidRPr="1A643956">
        <w:rPr>
          <w:b/>
          <w:bCs/>
        </w:rPr>
        <w:t>Restricted Information Systems</w:t>
      </w:r>
      <w:r>
        <w:t xml:space="preserve"> </w:t>
      </w:r>
      <w:r w:rsidR="005720DE">
        <w:t>means</w:t>
      </w:r>
      <w:r>
        <w:t xml:space="preserve"> systems </w:t>
      </w:r>
      <w:r w:rsidR="1171371A">
        <w:t>[</w:t>
      </w:r>
      <w:r>
        <w:t xml:space="preserve">and associated </w:t>
      </w:r>
      <w:r w:rsidR="47BA2D4E">
        <w:t>Information Technology (</w:t>
      </w:r>
      <w:r>
        <w:t>IT</w:t>
      </w:r>
      <w:r w:rsidR="6FFE1332">
        <w:t>)</w:t>
      </w:r>
      <w:r>
        <w:t xml:space="preserve"> components comprising the system</w:t>
      </w:r>
      <w:r w:rsidR="299870D3">
        <w:t>]</w:t>
      </w:r>
      <w:r>
        <w:t xml:space="preserve"> that are configured based entirely on government </w:t>
      </w:r>
      <w:r w:rsidR="2358BAC2">
        <w:t xml:space="preserve">security </w:t>
      </w:r>
      <w:r>
        <w:t>requirements (i.e., connected to something that was required to support a functional requirement) and are used to support a contract (e.g., fielded systems, obsolete systems, and product deliverable replicas).</w:t>
      </w:r>
    </w:p>
    <w:p w14:paraId="3463D87F" w14:textId="4C5BC684" w:rsidR="002E6FD7" w:rsidRPr="00140A3C" w:rsidRDefault="002C704B" w:rsidP="006F3188">
      <w:pPr>
        <w:pStyle w:val="BulletsList"/>
        <w:tabs>
          <w:tab w:val="clear" w:pos="720"/>
        </w:tabs>
        <w:ind w:left="360"/>
      </w:pPr>
      <w:r w:rsidRPr="00940643">
        <w:rPr>
          <w:b/>
        </w:rPr>
        <w:t>Test Equipment</w:t>
      </w:r>
      <w:r w:rsidRPr="00B632F8">
        <w:rPr>
          <w:b/>
        </w:rPr>
        <w:t xml:space="preserve"> </w:t>
      </w:r>
      <w:r w:rsidR="005720DE" w:rsidRPr="001F108B">
        <w:t>means hardware and/or associated IT components used in the testing of products, system components, and contract deliverables.</w:t>
      </w:r>
    </w:p>
    <w:p w14:paraId="0F5B0A98" w14:textId="77777777" w:rsidR="001F108B" w:rsidRDefault="001F108B">
      <w:pPr>
        <w:spacing w:after="160" w:line="259" w:lineRule="auto"/>
        <w:rPr>
          <w:rFonts w:ascii="Calibri" w:eastAsia="Times New Roman" w:hAnsi="Calibri" w:cs="Arial"/>
          <w:bCs/>
          <w:color w:val="5B57A6"/>
          <w:kern w:val="32"/>
          <w:sz w:val="40"/>
          <w:szCs w:val="32"/>
        </w:rPr>
      </w:pPr>
      <w:bookmarkStart w:id="27" w:name="_Toc74657466"/>
      <w:bookmarkStart w:id="28" w:name="_Toc85627082"/>
      <w:r>
        <w:br w:type="page"/>
      </w:r>
    </w:p>
    <w:p w14:paraId="5875DF5B" w14:textId="77DBA119" w:rsidR="002C704B" w:rsidRPr="005A337F" w:rsidRDefault="002C704B" w:rsidP="00B632F8">
      <w:pPr>
        <w:pStyle w:val="Heading1"/>
      </w:pPr>
      <w:r w:rsidRPr="00A1449C">
        <w:t>Additional</w:t>
      </w:r>
      <w:r>
        <w:t xml:space="preserve"> Guidance on Level 1 Scoping</w:t>
      </w:r>
      <w:bookmarkEnd w:id="27"/>
      <w:bookmarkEnd w:id="28"/>
    </w:p>
    <w:p w14:paraId="3D0693FB" w14:textId="2A0144C0" w:rsidR="002C704B" w:rsidRDefault="004C67F4" w:rsidP="002C704B">
      <w:pPr>
        <w:pStyle w:val="DomainBodyFlushLeft"/>
      </w:pPr>
      <w:r>
        <w:t xml:space="preserve">In accordance with </w:t>
      </w:r>
      <w:r w:rsidRPr="00E41A19">
        <w:rPr>
          <w:szCs w:val="24"/>
        </w:rPr>
        <w:t>32 CFR § 170.</w:t>
      </w:r>
      <w:r w:rsidR="00A97888">
        <w:rPr>
          <w:szCs w:val="24"/>
        </w:rPr>
        <w:t>19</w:t>
      </w:r>
      <w:r>
        <w:rPr>
          <w:szCs w:val="24"/>
        </w:rPr>
        <w:t>(</w:t>
      </w:r>
      <w:r w:rsidR="001F108B">
        <w:rPr>
          <w:szCs w:val="24"/>
        </w:rPr>
        <w:t>b</w:t>
      </w:r>
      <w:r>
        <w:rPr>
          <w:szCs w:val="24"/>
        </w:rPr>
        <w:t>)(3), t</w:t>
      </w:r>
      <w:r w:rsidR="002C704B">
        <w:t>o</w:t>
      </w:r>
      <w:r w:rsidR="002C704B" w:rsidRPr="005A337F">
        <w:t xml:space="preserve"> appropriately scope a Level 1 </w:t>
      </w:r>
      <w:r w:rsidR="0049738F">
        <w:t>s</w:t>
      </w:r>
      <w:r w:rsidR="001F108B">
        <w:t>elf</w:t>
      </w:r>
      <w:r w:rsidR="00771295">
        <w:t>-</w:t>
      </w:r>
      <w:r w:rsidR="0049738F">
        <w:t>a</w:t>
      </w:r>
      <w:r w:rsidR="001F108B" w:rsidRPr="005A337F">
        <w:t>ssessment</w:t>
      </w:r>
      <w:r w:rsidR="002C704B">
        <w:t>,</w:t>
      </w:r>
      <w:r w:rsidR="002C704B" w:rsidRPr="005A337F">
        <w:t xml:space="preserve"> the </w:t>
      </w:r>
      <w:r w:rsidR="002F4001">
        <w:t>OSA</w:t>
      </w:r>
      <w:r w:rsidR="004501EF">
        <w:t xml:space="preserve"> </w:t>
      </w:r>
      <w:r w:rsidR="002C704B">
        <w:t xml:space="preserve">should </w:t>
      </w:r>
      <w:r w:rsidR="002C704B" w:rsidRPr="005A337F">
        <w:t xml:space="preserve">consider the people, technology, facilities, and external service providers within </w:t>
      </w:r>
      <w:r>
        <w:t>its</w:t>
      </w:r>
      <w:r w:rsidRPr="005A337F">
        <w:t xml:space="preserve"> </w:t>
      </w:r>
      <w:r w:rsidR="002C704B" w:rsidRPr="005A337F">
        <w:t>environment that process, store, or transmit FCI.</w:t>
      </w:r>
    </w:p>
    <w:p w14:paraId="4067C991" w14:textId="447314F1" w:rsidR="002C704B" w:rsidRPr="00140A3C" w:rsidRDefault="002C704B" w:rsidP="002C704B">
      <w:pPr>
        <w:pStyle w:val="BulletsList"/>
        <w:tabs>
          <w:tab w:val="clear" w:pos="720"/>
        </w:tabs>
        <w:ind w:left="360"/>
      </w:pPr>
      <w:r w:rsidRPr="00140A3C">
        <w:rPr>
          <w:b/>
        </w:rPr>
        <w:t>People</w:t>
      </w:r>
      <w:r>
        <w:t> – </w:t>
      </w:r>
      <w:r w:rsidR="004C67F4">
        <w:t>May include</w:t>
      </w:r>
      <w:r w:rsidR="00A6770B">
        <w:t>,</w:t>
      </w:r>
      <w:r w:rsidR="004C67F4">
        <w:t xml:space="preserve"> but are not limited to</w:t>
      </w:r>
      <w:r w:rsidR="00A6770B">
        <w:t>,</w:t>
      </w:r>
      <w:r w:rsidR="004C67F4">
        <w:t xml:space="preserve"> e</w:t>
      </w:r>
      <w:r w:rsidRPr="00140A3C">
        <w:t xml:space="preserve">mployees, contractors, vendors, and external service provider </w:t>
      </w:r>
      <w:r w:rsidR="002E6936" w:rsidRPr="00140A3C">
        <w:t>personnel.</w:t>
      </w:r>
    </w:p>
    <w:p w14:paraId="68ACA128" w14:textId="69F2DD77" w:rsidR="002C704B" w:rsidRPr="00140A3C" w:rsidRDefault="002C704B" w:rsidP="002C704B">
      <w:pPr>
        <w:pStyle w:val="BulletsList"/>
        <w:tabs>
          <w:tab w:val="clear" w:pos="720"/>
        </w:tabs>
        <w:ind w:left="360"/>
      </w:pPr>
      <w:r w:rsidRPr="00140A3C">
        <w:rPr>
          <w:b/>
        </w:rPr>
        <w:t>Technology</w:t>
      </w:r>
      <w:r>
        <w:t> – </w:t>
      </w:r>
      <w:r w:rsidR="004C67F4">
        <w:t>May include</w:t>
      </w:r>
      <w:r w:rsidR="00A6770B">
        <w:t>,</w:t>
      </w:r>
      <w:r w:rsidR="004C67F4">
        <w:t xml:space="preserve"> but are not limited to</w:t>
      </w:r>
      <w:r w:rsidR="000529EA">
        <w:t>,</w:t>
      </w:r>
      <w:r w:rsidR="004C67F4">
        <w:t xml:space="preserve"> s</w:t>
      </w:r>
      <w:r w:rsidRPr="00140A3C">
        <w:t xml:space="preserve">ervers, client computers, mobile devices, network appliances (e.g., firewalls, switches, APs, and routers), VoIP devices, applications, virtual machines, and database </w:t>
      </w:r>
      <w:r w:rsidR="002E6936" w:rsidRPr="00140A3C">
        <w:t>systems.</w:t>
      </w:r>
    </w:p>
    <w:p w14:paraId="41AF616F" w14:textId="49FD1E56" w:rsidR="002C704B" w:rsidRPr="00140A3C" w:rsidRDefault="002C704B" w:rsidP="002C704B">
      <w:pPr>
        <w:pStyle w:val="BulletsList"/>
        <w:tabs>
          <w:tab w:val="clear" w:pos="720"/>
        </w:tabs>
        <w:ind w:left="360"/>
      </w:pPr>
      <w:r w:rsidRPr="00140A3C">
        <w:rPr>
          <w:b/>
        </w:rPr>
        <w:t>Facilities</w:t>
      </w:r>
      <w:r>
        <w:t> – </w:t>
      </w:r>
      <w:r w:rsidR="004C67F4">
        <w:t>May include</w:t>
      </w:r>
      <w:r w:rsidR="00A6770B">
        <w:t>,</w:t>
      </w:r>
      <w:r w:rsidR="004C67F4">
        <w:t xml:space="preserve"> but are not limited to</w:t>
      </w:r>
      <w:r w:rsidR="00A6770B">
        <w:t>,</w:t>
      </w:r>
      <w:r w:rsidR="004C67F4">
        <w:t xml:space="preserve"> p</w:t>
      </w:r>
      <w:r w:rsidRPr="00140A3C">
        <w:t xml:space="preserve">hysical office locations, satellite offices, server rooms, datacenters, manufacturing plants, and secured </w:t>
      </w:r>
      <w:r w:rsidR="002E6936" w:rsidRPr="00140A3C">
        <w:t>rooms.</w:t>
      </w:r>
    </w:p>
    <w:p w14:paraId="0039BA5E" w14:textId="69647590" w:rsidR="002C704B" w:rsidRPr="00140A3C" w:rsidRDefault="00E84049" w:rsidP="00E84049">
      <w:pPr>
        <w:pStyle w:val="BulletsList"/>
        <w:tabs>
          <w:tab w:val="clear" w:pos="720"/>
          <w:tab w:val="left" w:pos="360"/>
        </w:tabs>
        <w:ind w:left="360"/>
      </w:pPr>
      <w:r w:rsidRPr="00E84049">
        <w:rPr>
          <w:b/>
        </w:rPr>
        <w:t xml:space="preserve">External Service Provider </w:t>
      </w:r>
      <w:r>
        <w:rPr>
          <w:b/>
        </w:rPr>
        <w:t>(</w:t>
      </w:r>
      <w:r w:rsidR="002C704B" w:rsidRPr="00140A3C">
        <w:rPr>
          <w:b/>
        </w:rPr>
        <w:t>ESP</w:t>
      </w:r>
      <w:r>
        <w:rPr>
          <w:b/>
        </w:rPr>
        <w:t>)</w:t>
      </w:r>
      <w:r w:rsidR="002C704B">
        <w:rPr>
          <w:b/>
        </w:rPr>
        <w:t> </w:t>
      </w:r>
      <w:r w:rsidR="002C704B" w:rsidRPr="00B632F8">
        <w:t>–</w:t>
      </w:r>
      <w:r w:rsidR="00692CD8">
        <w:rPr>
          <w:b/>
        </w:rPr>
        <w:t xml:space="preserve"> </w:t>
      </w:r>
      <w:r w:rsidR="00692CD8" w:rsidRPr="00916CD8">
        <w:rPr>
          <w:bCs/>
        </w:rPr>
        <w:t>as</w:t>
      </w:r>
      <w:r w:rsidR="00154820" w:rsidRPr="00916CD8">
        <w:rPr>
          <w:bCs/>
        </w:rPr>
        <w:t xml:space="preserve"> defined in</w:t>
      </w:r>
      <w:r w:rsidR="00154820">
        <w:rPr>
          <w:b/>
        </w:rPr>
        <w:t xml:space="preserve"> </w:t>
      </w:r>
      <w:r w:rsidR="00154820" w:rsidRPr="00E41A19">
        <w:t>32 CFR § 170.</w:t>
      </w:r>
      <w:r w:rsidR="00154820">
        <w:t>4</w:t>
      </w:r>
      <w:r w:rsidR="0019414F">
        <w:t xml:space="preserve">, </w:t>
      </w:r>
      <w:r w:rsidR="0019414F" w:rsidRPr="0019414F">
        <w:rPr>
          <w:bCs/>
        </w:rPr>
        <w:t>means</w:t>
      </w:r>
      <w:r w:rsidR="004C67F4" w:rsidRPr="0019414F">
        <w:rPr>
          <w:bCs/>
        </w:rPr>
        <w:t xml:space="preserve"> </w:t>
      </w:r>
      <w:r w:rsidR="004C67F4" w:rsidRPr="004C67F4">
        <w:t xml:space="preserve">external people, technology, or facilities that an </w:t>
      </w:r>
      <w:r w:rsidR="004C67F4">
        <w:t>OSA</w:t>
      </w:r>
      <w:r w:rsidR="004C67F4" w:rsidRPr="004C67F4">
        <w:t xml:space="preserve"> utilizes for provision and management of comprehensive IT and/or cybersecurity services on behalf of the </w:t>
      </w:r>
      <w:r w:rsidR="004C67F4">
        <w:t>OSA.</w:t>
      </w:r>
    </w:p>
    <w:p w14:paraId="41AF4FDC" w14:textId="1D223C89" w:rsidR="002C704B" w:rsidRDefault="00154820" w:rsidP="002C704B">
      <w:pPr>
        <w:pStyle w:val="DomainBodyFlushLeft"/>
      </w:pPr>
      <w:r w:rsidRPr="00154820">
        <w:t>In accordance with 32 CFR § 170</w:t>
      </w:r>
      <w:r w:rsidR="00A97888">
        <w:t>.19</w:t>
      </w:r>
      <w:r w:rsidR="001F108B">
        <w:t>(b)(1)</w:t>
      </w:r>
      <w:r w:rsidR="00BD7766">
        <w:t>, a</w:t>
      </w:r>
      <w:r w:rsidR="002C704B">
        <w:t>ssets that</w:t>
      </w:r>
      <w:r w:rsidR="002C704B" w:rsidRPr="005A337F">
        <w:t xml:space="preserve"> </w:t>
      </w:r>
      <w:r w:rsidR="002C704B">
        <w:t>process, store, or transmit</w:t>
      </w:r>
      <w:r w:rsidR="002C704B" w:rsidRPr="005A337F">
        <w:t xml:space="preserve"> FCI</w:t>
      </w:r>
      <w:r w:rsidR="007B6799">
        <w:t xml:space="preserve"> and which are not Specialized Assets</w:t>
      </w:r>
      <w:r w:rsidR="002C704B" w:rsidRPr="005A337F">
        <w:t xml:space="preserve"> </w:t>
      </w:r>
      <w:r w:rsidR="002C704B">
        <w:t>are</w:t>
      </w:r>
      <w:r w:rsidR="002C704B" w:rsidRPr="005A337F">
        <w:t xml:space="preserve"> in the </w:t>
      </w:r>
      <w:r w:rsidR="00457866">
        <w:t>CMMC A</w:t>
      </w:r>
      <w:r w:rsidR="002C704B" w:rsidRPr="005A337F">
        <w:t xml:space="preserve">ssessment </w:t>
      </w:r>
      <w:r w:rsidR="00457866">
        <w:t>S</w:t>
      </w:r>
      <w:r w:rsidR="002C704B" w:rsidRPr="005A337F">
        <w:t>cope. Using the asset types approach allows a</w:t>
      </w:r>
      <w:r w:rsidR="003212A0">
        <w:t>n</w:t>
      </w:r>
      <w:r w:rsidR="002C704B" w:rsidRPr="005A337F">
        <w:t xml:space="preserve"> </w:t>
      </w:r>
      <w:r w:rsidR="003212A0">
        <w:t>OSA</w:t>
      </w:r>
      <w:r w:rsidR="003212A0" w:rsidRPr="005A337F">
        <w:t xml:space="preserve"> </w:t>
      </w:r>
      <w:r w:rsidR="002C704B" w:rsidRPr="005A337F">
        <w:t xml:space="preserve">to </w:t>
      </w:r>
      <w:r w:rsidR="00692CD8" w:rsidRPr="005A337F">
        <w:t>determine how</w:t>
      </w:r>
      <w:r w:rsidR="002C704B" w:rsidRPr="005A337F">
        <w:t xml:space="preserve"> they will satisfy the </w:t>
      </w:r>
      <w:r w:rsidR="00770807">
        <w:t>Level</w:t>
      </w:r>
      <w:r w:rsidR="002C704B">
        <w:t xml:space="preserve"> 1 </w:t>
      </w:r>
      <w:r w:rsidR="00FF04AB">
        <w:t>requirements</w:t>
      </w:r>
      <w:r w:rsidR="002C704B" w:rsidRPr="005A337F">
        <w:t>. FCI is a broad category of information</w:t>
      </w:r>
      <w:r w:rsidR="00BD7766">
        <w:t>;</w:t>
      </w:r>
      <w:r w:rsidR="002C704B" w:rsidRPr="005A337F">
        <w:t xml:space="preserve"> </w:t>
      </w:r>
      <w:r w:rsidR="00BD7766">
        <w:t xml:space="preserve">therefore, </w:t>
      </w:r>
      <w:r w:rsidR="002C704B" w:rsidRPr="005A337F">
        <w:t xml:space="preserve">the </w:t>
      </w:r>
      <w:r w:rsidR="00E53F1F">
        <w:t>self-</w:t>
      </w:r>
      <w:r w:rsidR="002C704B" w:rsidRPr="005A337F">
        <w:t>assessment</w:t>
      </w:r>
      <w:r w:rsidR="00F1056B">
        <w:t xml:space="preserve"> may need to address a wide array of </w:t>
      </w:r>
      <w:r w:rsidR="00692CD8">
        <w:t>assets.</w:t>
      </w:r>
    </w:p>
    <w:p w14:paraId="7D978F19" w14:textId="4B511913" w:rsidR="002C704B" w:rsidRPr="005A337F" w:rsidRDefault="002C704B" w:rsidP="002C704B">
      <w:pPr>
        <w:pStyle w:val="DomainBodyFlushLeft"/>
      </w:pPr>
      <w:r w:rsidRPr="005A337F">
        <w:t xml:space="preserve">For </w:t>
      </w:r>
      <w:r>
        <w:t>example</w:t>
      </w:r>
      <w:r w:rsidRPr="005A337F">
        <w:t>, identifying</w:t>
      </w:r>
      <w:r w:rsidR="00CF6924">
        <w:t xml:space="preserve"> </w:t>
      </w:r>
      <w:r w:rsidRPr="005A337F">
        <w:t xml:space="preserve">the people within the </w:t>
      </w:r>
      <w:r w:rsidR="00CF6924">
        <w:t>OSA</w:t>
      </w:r>
      <w:r w:rsidR="00CF6924" w:rsidRPr="005A337F">
        <w:t xml:space="preserve"> </w:t>
      </w:r>
      <w:r w:rsidR="002844F0">
        <w:t>who</w:t>
      </w:r>
      <w:r w:rsidR="002844F0" w:rsidRPr="005A337F">
        <w:t xml:space="preserve"> </w:t>
      </w:r>
      <w:r w:rsidRPr="005A337F">
        <w:t xml:space="preserve">process, store, or transmit </w:t>
      </w:r>
      <w:r w:rsidRPr="00F1056B">
        <w:t xml:space="preserve">FCI, </w:t>
      </w:r>
      <w:r w:rsidR="003A1A02" w:rsidRPr="00072741">
        <w:t xml:space="preserve">will </w:t>
      </w:r>
      <w:r w:rsidR="0052575B" w:rsidRPr="00072741">
        <w:t>assi</w:t>
      </w:r>
      <w:r w:rsidR="0052575B" w:rsidRPr="00F1056B">
        <w:t xml:space="preserve">st with </w:t>
      </w:r>
      <w:r w:rsidR="002801F5" w:rsidRPr="00F1056B">
        <w:t>fulfillment of</w:t>
      </w:r>
      <w:r w:rsidR="003A1A02" w:rsidRPr="00F1056B">
        <w:t xml:space="preserve"> </w:t>
      </w:r>
      <w:r w:rsidR="002844F0">
        <w:t>the</w:t>
      </w:r>
      <w:r w:rsidRPr="00F1056B">
        <w:t xml:space="preserve"> </w:t>
      </w:r>
      <w:r w:rsidR="0052575B" w:rsidRPr="00F1056B">
        <w:t xml:space="preserve">assessment of </w:t>
      </w:r>
      <w:r w:rsidRPr="00F1056B">
        <w:t xml:space="preserve">the following </w:t>
      </w:r>
      <w:r w:rsidR="00770807">
        <w:t>Level</w:t>
      </w:r>
      <w:r w:rsidR="00072741">
        <w:t xml:space="preserve"> 1 </w:t>
      </w:r>
      <w:r w:rsidR="002801F5" w:rsidRPr="00072741">
        <w:t xml:space="preserve">security </w:t>
      </w:r>
      <w:r w:rsidR="00FF04AB" w:rsidRPr="00072741">
        <w:t>requirement</w:t>
      </w:r>
      <w:r w:rsidRPr="00072741">
        <w:t>:</w:t>
      </w:r>
    </w:p>
    <w:p w14:paraId="3A59BB0D" w14:textId="47CA0A26" w:rsidR="002C704B" w:rsidRPr="0049258E" w:rsidRDefault="002C704B" w:rsidP="006F3188">
      <w:pPr>
        <w:pStyle w:val="BulletsList"/>
        <w:keepLines/>
        <w:tabs>
          <w:tab w:val="clear" w:pos="720"/>
        </w:tabs>
        <w:ind w:left="360"/>
        <w:rPr>
          <w:i/>
        </w:rPr>
      </w:pPr>
      <w:r w:rsidRPr="0049258E">
        <w:rPr>
          <w:i/>
        </w:rPr>
        <w:t>IA.</w:t>
      </w:r>
      <w:r w:rsidR="00242E18">
        <w:rPr>
          <w:i/>
        </w:rPr>
        <w:t>L</w:t>
      </w:r>
      <w:r w:rsidRPr="0049258E">
        <w:rPr>
          <w:i/>
        </w:rPr>
        <w:t>1</w:t>
      </w:r>
      <w:r w:rsidR="00242E18">
        <w:rPr>
          <w:i/>
        </w:rPr>
        <w:t>-</w:t>
      </w:r>
      <w:r w:rsidR="00966965">
        <w:rPr>
          <w:i/>
        </w:rPr>
        <w:t>b.1.v</w:t>
      </w:r>
      <w:r w:rsidRPr="00966965">
        <w:rPr>
          <w:i/>
        </w:rPr>
        <w:t> – </w:t>
      </w:r>
      <w:r w:rsidR="00966965" w:rsidRPr="00966965">
        <w:rPr>
          <w:i/>
        </w:rPr>
        <w:t>Identify information system users, processes acting on behalf of users, or devices</w:t>
      </w:r>
      <w:r w:rsidRPr="0049258E">
        <w:rPr>
          <w:i/>
        </w:rPr>
        <w:t>.</w:t>
      </w:r>
    </w:p>
    <w:p w14:paraId="1F69BD10" w14:textId="58DB0A9F" w:rsidR="002C704B" w:rsidRDefault="00322F4C" w:rsidP="006F3188">
      <w:pPr>
        <w:pStyle w:val="DomainBodyFlushLeft"/>
        <w:keepLines/>
      </w:pPr>
      <w:r>
        <w:t>As a</w:t>
      </w:r>
      <w:r w:rsidR="002C704B">
        <w:t>nother example</w:t>
      </w:r>
      <w:r>
        <w:t xml:space="preserve">, </w:t>
      </w:r>
      <w:r w:rsidR="0077242B">
        <w:t>identification</w:t>
      </w:r>
      <w:r>
        <w:t xml:space="preserve"> of </w:t>
      </w:r>
      <w:r w:rsidR="002C704B" w:rsidRPr="005A337F">
        <w:t>all technolog</w:t>
      </w:r>
      <w:r w:rsidR="005D2E8D">
        <w:t>ies</w:t>
      </w:r>
      <w:r w:rsidR="002C704B" w:rsidRPr="005A337F">
        <w:t xml:space="preserve"> </w:t>
      </w:r>
      <w:r>
        <w:t xml:space="preserve">may inform assessment </w:t>
      </w:r>
      <w:r w:rsidR="00692CD8">
        <w:t xml:space="preserve">of </w:t>
      </w:r>
      <w:r w:rsidR="00692CD8" w:rsidRPr="005A337F">
        <w:t>the</w:t>
      </w:r>
      <w:r w:rsidR="002C704B" w:rsidRPr="005A337F">
        <w:t xml:space="preserve"> following </w:t>
      </w:r>
      <w:r w:rsidR="00770807">
        <w:t>Level</w:t>
      </w:r>
      <w:r>
        <w:t xml:space="preserve"> 1 security </w:t>
      </w:r>
      <w:r w:rsidR="00FF04AB">
        <w:t>requirements</w:t>
      </w:r>
      <w:r w:rsidR="002C704B" w:rsidRPr="005A337F">
        <w:t>:</w:t>
      </w:r>
    </w:p>
    <w:p w14:paraId="3686D266" w14:textId="38E1B779" w:rsidR="002C704B" w:rsidRPr="0049258E" w:rsidRDefault="002C704B" w:rsidP="006F3188">
      <w:pPr>
        <w:pStyle w:val="BulletsList"/>
        <w:keepLines/>
        <w:tabs>
          <w:tab w:val="clear" w:pos="720"/>
        </w:tabs>
        <w:ind w:left="360"/>
        <w:rPr>
          <w:i/>
        </w:rPr>
      </w:pPr>
      <w:r>
        <w:rPr>
          <w:i/>
        </w:rPr>
        <w:t>AC.</w:t>
      </w:r>
      <w:r w:rsidR="00242E18">
        <w:rPr>
          <w:i/>
        </w:rPr>
        <w:t>L</w:t>
      </w:r>
      <w:r>
        <w:rPr>
          <w:i/>
        </w:rPr>
        <w:t>1</w:t>
      </w:r>
      <w:r w:rsidR="00242E18">
        <w:rPr>
          <w:i/>
        </w:rPr>
        <w:t>-</w:t>
      </w:r>
      <w:r w:rsidR="00966965">
        <w:rPr>
          <w:i/>
        </w:rPr>
        <w:t>b.1.iii</w:t>
      </w:r>
      <w:r w:rsidRPr="00966965">
        <w:rPr>
          <w:i/>
        </w:rPr>
        <w:t> – </w:t>
      </w:r>
      <w:r w:rsidR="00966965" w:rsidRPr="00966965">
        <w:rPr>
          <w:i/>
        </w:rPr>
        <w:t>Verify and control/limit connections to and use of external information systems</w:t>
      </w:r>
      <w:r w:rsidRPr="0049258E">
        <w:rPr>
          <w:i/>
        </w:rPr>
        <w:t>.</w:t>
      </w:r>
    </w:p>
    <w:p w14:paraId="6D4266BF" w14:textId="1D23A7E8" w:rsidR="002C704B" w:rsidRPr="0049258E" w:rsidRDefault="002C704B" w:rsidP="006F3188">
      <w:pPr>
        <w:pStyle w:val="BulletsList"/>
        <w:keepLines/>
        <w:tabs>
          <w:tab w:val="clear" w:pos="720"/>
        </w:tabs>
        <w:ind w:left="360"/>
        <w:rPr>
          <w:i/>
        </w:rPr>
      </w:pPr>
      <w:r>
        <w:rPr>
          <w:i/>
        </w:rPr>
        <w:t>SC.</w:t>
      </w:r>
      <w:r w:rsidR="00242E18">
        <w:rPr>
          <w:i/>
        </w:rPr>
        <w:t>L</w:t>
      </w:r>
      <w:r>
        <w:rPr>
          <w:i/>
        </w:rPr>
        <w:t>1</w:t>
      </w:r>
      <w:r w:rsidR="00242E18">
        <w:rPr>
          <w:i/>
        </w:rPr>
        <w:t>-</w:t>
      </w:r>
      <w:r w:rsidR="00966965">
        <w:rPr>
          <w:i/>
        </w:rPr>
        <w:t>b.1.x</w:t>
      </w:r>
      <w:r w:rsidRPr="00966965">
        <w:rPr>
          <w:i/>
        </w:rPr>
        <w:t> – </w:t>
      </w:r>
      <w:r w:rsidR="00966965" w:rsidRPr="00966965">
        <w:rPr>
          <w:i/>
        </w:rPr>
        <w:t>Monitor, control, and protect organizational communications (i.e., information transmitted or received by organizational information systems) at the external boundaries and key internal boundaries of the information systems</w:t>
      </w:r>
      <w:r w:rsidRPr="0049258E">
        <w:rPr>
          <w:i/>
        </w:rPr>
        <w:t>.</w:t>
      </w:r>
    </w:p>
    <w:p w14:paraId="604F8042" w14:textId="48FEA8B1" w:rsidR="003D0AE2" w:rsidRDefault="00DB667C" w:rsidP="007917B1">
      <w:pPr>
        <w:pStyle w:val="BulletsList"/>
        <w:keepLines/>
        <w:numPr>
          <w:ilvl w:val="0"/>
          <w:numId w:val="0"/>
        </w:numPr>
      </w:pPr>
      <w:r w:rsidRPr="003E4D05">
        <w:t xml:space="preserve">Self-assessments and certification assessments </w:t>
      </w:r>
      <w:r w:rsidR="00A26860" w:rsidRPr="00DF09BD">
        <w:t>may be</w:t>
      </w:r>
      <w:r w:rsidRPr="003E4D05">
        <w:t xml:space="preserve"> valid for a defined CMMC Assessment Scope as outlined in </w:t>
      </w:r>
      <w:r w:rsidR="00CC3C4D" w:rsidRPr="00154820">
        <w:t xml:space="preserve">32 CFR § </w:t>
      </w:r>
      <w:r w:rsidRPr="003E4D05">
        <w:t>170.19 CMMC Scoping</w:t>
      </w:r>
      <w:r w:rsidR="00CB343C">
        <w:t xml:space="preserve">. </w:t>
      </w:r>
      <w:r w:rsidRPr="003E4D05">
        <w:t xml:space="preserve">A new assessment </w:t>
      </w:r>
      <w:r w:rsidR="00555C47">
        <w:t>is</w:t>
      </w:r>
      <w:r w:rsidRPr="003E4D05">
        <w:t xml:space="preserve"> required if there are significant architectural or boundary changes to the previous </w:t>
      </w:r>
      <w:r w:rsidR="00BA41E0">
        <w:t xml:space="preserve">CMMC </w:t>
      </w:r>
      <w:r w:rsidRPr="003E4D05">
        <w:t>Assessment Scope</w:t>
      </w:r>
      <w:r w:rsidR="00CB343C">
        <w:t xml:space="preserve">. </w:t>
      </w:r>
      <w:r w:rsidRPr="003E4D05">
        <w:t>Examples include, but are not limited to, expansions of networks or mergers and acquisitions</w:t>
      </w:r>
      <w:r w:rsidR="00EA026E">
        <w:t xml:space="preserve">. </w:t>
      </w:r>
      <w:r w:rsidRPr="003E4D05">
        <w:t>Operational changes within a</w:t>
      </w:r>
      <w:r w:rsidR="00BA41E0">
        <w:t xml:space="preserve"> CMMC</w:t>
      </w:r>
      <w:r w:rsidRPr="003E4D05">
        <w:t xml:space="preserve"> Assessment Scope, such as adding or subtracting resources within the existing assessment boundary that follow the existing SSP</w:t>
      </w:r>
      <w:r w:rsidRPr="00E447E6">
        <w:rPr>
          <w:rStyle w:val="FootnoteReference"/>
        </w:rPr>
        <w:footnoteReference w:id="3"/>
      </w:r>
      <w:r w:rsidRPr="003E4D05">
        <w:t xml:space="preserve"> do not require a new assessment, but rather are covered by the annual affirmations to the continuing compliance with requirements.</w:t>
      </w:r>
    </w:p>
    <w:p w14:paraId="6C9A5BA0" w14:textId="77777777" w:rsidR="007917B1" w:rsidRDefault="007917B1">
      <w:pPr>
        <w:pStyle w:val="BulletsList"/>
        <w:keepNext/>
        <w:keepLines/>
        <w:numPr>
          <w:ilvl w:val="0"/>
          <w:numId w:val="0"/>
        </w:numPr>
        <w:rPr>
          <w:i/>
        </w:rPr>
      </w:pPr>
    </w:p>
    <w:p w14:paraId="2BCB2810" w14:textId="77777777" w:rsidR="007917B1" w:rsidRDefault="007917B1" w:rsidP="007917B1">
      <w:pPr>
        <w:pStyle w:val="BodyFlushLeft"/>
      </w:pPr>
    </w:p>
    <w:p w14:paraId="2BCCADE1" w14:textId="77777777" w:rsidR="007917B1" w:rsidRDefault="007917B1" w:rsidP="007917B1">
      <w:pPr>
        <w:pStyle w:val="BodyFlushLeft"/>
      </w:pPr>
    </w:p>
    <w:p w14:paraId="66374FD3" w14:textId="77777777" w:rsidR="007917B1" w:rsidRDefault="007917B1" w:rsidP="007917B1">
      <w:pPr>
        <w:pStyle w:val="BodyFlushLeft"/>
      </w:pPr>
    </w:p>
    <w:p w14:paraId="72FE4F9B" w14:textId="77777777" w:rsidR="007917B1" w:rsidRDefault="007917B1" w:rsidP="007917B1">
      <w:pPr>
        <w:pStyle w:val="BodyFlushLeft"/>
      </w:pPr>
    </w:p>
    <w:p w14:paraId="2140D41D" w14:textId="77777777" w:rsidR="007917B1" w:rsidRDefault="007917B1" w:rsidP="007917B1">
      <w:pPr>
        <w:pStyle w:val="BodyFlushLeft"/>
      </w:pPr>
    </w:p>
    <w:p w14:paraId="4F16181A" w14:textId="77777777" w:rsidR="007917B1" w:rsidRDefault="007917B1" w:rsidP="007917B1">
      <w:pPr>
        <w:pStyle w:val="BodyFlushLeft"/>
      </w:pPr>
    </w:p>
    <w:p w14:paraId="1DA786CC" w14:textId="77777777" w:rsidR="007917B1" w:rsidRDefault="007917B1" w:rsidP="007917B1">
      <w:pPr>
        <w:pStyle w:val="BodyFlushLeft"/>
      </w:pPr>
    </w:p>
    <w:p w14:paraId="3EEB026C" w14:textId="77777777" w:rsidR="007917B1" w:rsidRDefault="007917B1" w:rsidP="007917B1">
      <w:pPr>
        <w:pStyle w:val="BodyFlushLeft"/>
      </w:pPr>
    </w:p>
    <w:p w14:paraId="58C8B98E" w14:textId="77777777" w:rsidR="007917B1" w:rsidRDefault="007917B1" w:rsidP="007917B1">
      <w:pPr>
        <w:pStyle w:val="BodyFlushLeft"/>
      </w:pPr>
    </w:p>
    <w:p w14:paraId="27837200" w14:textId="77777777" w:rsidR="007917B1" w:rsidRDefault="007917B1" w:rsidP="007917B1">
      <w:pPr>
        <w:pStyle w:val="BodyFlushLeft"/>
      </w:pPr>
    </w:p>
    <w:p w14:paraId="78B935AD" w14:textId="77777777" w:rsidR="007917B1" w:rsidRDefault="007917B1" w:rsidP="007917B1">
      <w:pPr>
        <w:pStyle w:val="BodyFlushLeft"/>
      </w:pPr>
    </w:p>
    <w:p w14:paraId="744D1938" w14:textId="77777777" w:rsidR="007917B1" w:rsidRPr="00275EDD" w:rsidRDefault="007917B1" w:rsidP="007917B1">
      <w:pPr>
        <w:pStyle w:val="BodyFlushLeft"/>
      </w:pPr>
    </w:p>
    <w:p w14:paraId="4CCD5E6C" w14:textId="77777777" w:rsidR="007917B1" w:rsidRDefault="007917B1" w:rsidP="007917B1">
      <w:pPr>
        <w:pStyle w:val="IntentionallyLeftBlank"/>
        <w:widowControl w:val="0"/>
        <w:spacing w:before="0"/>
      </w:pPr>
      <w:r>
        <w:t>This page intentionally left blank.</w:t>
      </w:r>
    </w:p>
    <w:p w14:paraId="4B7DB38A" w14:textId="4B499114" w:rsidR="003D0AE2" w:rsidRPr="00966965" w:rsidRDefault="003D0AE2" w:rsidP="00916CD8">
      <w:pPr>
        <w:pStyle w:val="BulletsList"/>
        <w:keepNext/>
        <w:keepLines/>
        <w:numPr>
          <w:ilvl w:val="0"/>
          <w:numId w:val="0"/>
        </w:numPr>
        <w:ind w:left="720" w:hanging="360"/>
        <w:rPr>
          <w:i/>
        </w:rPr>
        <w:sectPr w:rsidR="003D0AE2" w:rsidRPr="00966965" w:rsidSect="00376BC5">
          <w:headerReference w:type="even" r:id="rId22"/>
          <w:headerReference w:type="default" r:id="rId23"/>
          <w:pgSz w:w="12240" w:h="15840" w:code="1"/>
          <w:pgMar w:top="1440" w:right="1440" w:bottom="1440" w:left="1440" w:header="432" w:footer="432" w:gutter="0"/>
          <w:pgNumType w:start="1"/>
          <w:cols w:space="720"/>
          <w:docGrid w:linePitch="360"/>
        </w:sectPr>
      </w:pPr>
    </w:p>
    <w:p w14:paraId="162BB28D" w14:textId="0B8FC8F5" w:rsidR="00D721C4" w:rsidRPr="00F259AB" w:rsidRDefault="00666E14" w:rsidP="008A11F5">
      <w:pPr>
        <w:spacing w:after="160" w:line="259" w:lineRule="auto"/>
      </w:pPr>
      <w:r>
        <w:rPr>
          <w:noProof/>
        </w:rPr>
        <w:drawing>
          <wp:anchor distT="0" distB="0" distL="114300" distR="114300" simplePos="0" relativeHeight="251658243" behindDoc="0" locked="0" layoutInCell="1" allowOverlap="1" wp14:anchorId="261D285C" wp14:editId="6DAE7399">
            <wp:simplePos x="0" y="0"/>
            <wp:positionH relativeFrom="column">
              <wp:posOffset>2066925</wp:posOffset>
            </wp:positionH>
            <wp:positionV relativeFrom="paragraph">
              <wp:posOffset>7096125</wp:posOffset>
            </wp:positionV>
            <wp:extent cx="876300" cy="867410"/>
            <wp:effectExtent l="0" t="0" r="0" b="8890"/>
            <wp:wrapNone/>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6300" cy="867410"/>
                    </a:xfrm>
                    <a:prstGeom prst="rect">
                      <a:avLst/>
                    </a:prstGeom>
                  </pic:spPr>
                </pic:pic>
              </a:graphicData>
            </a:graphic>
          </wp:anchor>
        </w:drawing>
      </w:r>
    </w:p>
    <w:sectPr w:rsidR="00D721C4" w:rsidRPr="00F259AB" w:rsidSect="00376BC5">
      <w:headerReference w:type="even" r:id="rId24"/>
      <w:headerReference w:type="default" r:id="rId25"/>
      <w:footerReference w:type="even" r:id="rId26"/>
      <w:footerReference w:type="default" r:id="rId27"/>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216D" w14:textId="77777777" w:rsidR="00334B27" w:rsidRDefault="00334B27" w:rsidP="005A5DD0">
      <w:r>
        <w:separator/>
      </w:r>
    </w:p>
  </w:endnote>
  <w:endnote w:type="continuationSeparator" w:id="0">
    <w:p w14:paraId="07237313" w14:textId="77777777" w:rsidR="00334B27" w:rsidRDefault="00334B27" w:rsidP="005A5DD0">
      <w:r>
        <w:continuationSeparator/>
      </w:r>
    </w:p>
  </w:endnote>
  <w:endnote w:type="continuationNotice" w:id="1">
    <w:p w14:paraId="51540CC6" w14:textId="77777777" w:rsidR="00334B27" w:rsidRDefault="00334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9D8D" w14:textId="77777777" w:rsidR="005E3491" w:rsidRDefault="005E3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D1E1" w14:textId="77777777" w:rsidR="005E3491" w:rsidRDefault="005E3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F211" w14:textId="77777777" w:rsidR="0049258E" w:rsidRDefault="0049258E" w:rsidP="00057FB9">
    <w:pPr>
      <w:pStyle w:val="DomainBodyFlushLeft"/>
    </w:pPr>
    <w:r>
      <w:rPr>
        <w:noProof/>
      </w:rPr>
      <mc:AlternateContent>
        <mc:Choice Requires="wps">
          <w:drawing>
            <wp:anchor distT="0" distB="0" distL="114300" distR="114300" simplePos="0" relativeHeight="251658243" behindDoc="0" locked="0" layoutInCell="1" allowOverlap="1" wp14:anchorId="45F4FA95" wp14:editId="623DF4CD">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70956" w14:textId="77777777" w:rsidR="0049258E" w:rsidRPr="00916215" w:rsidRDefault="0049258E"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F4FA95" id="_x0000_t202" coordsize="21600,21600" o:spt="202" path="m,l,21600r21600,l21600,xe">
              <v:stroke joinstyle="miter"/>
              <v:path gradientshapeok="t" o:connecttype="rect"/>
            </v:shapetype>
            <v:shape id="Text Box 37" o:spid="_x0000_s1029" type="#_x0000_t202" style="position:absolute;left:0;text-align:left;margin-left:429pt;margin-top:-1.45pt;width:38.15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" filled="f" stroked="f" strokeweight=".5pt">
              <v:textbox>
                <w:txbxContent>
                  <w:p w14:paraId="2B870956" w14:textId="77777777" w:rsidR="0049258E" w:rsidRPr="00916215" w:rsidRDefault="0049258E"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DE55208" wp14:editId="6188FCE2">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7C5BD" id="Rectangle 38" o:spid="_x0000_s1026" alt="&quot;&quot;" style="position:absolute;margin-left:429pt;margin-top:0;width:38.15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41" behindDoc="0" locked="0" layoutInCell="1" allowOverlap="1" wp14:anchorId="5F5A4D3B" wp14:editId="2651B630">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2E495" id="Rectangle 39" o:spid="_x0000_s1026" alt="&quot;&quot;" style="position:absolute;margin-left:429pt;margin-top:22.2pt;width:38.15pt;height:2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16376F30" w14:textId="77777777" w:rsidR="0049258E" w:rsidRDefault="0049258E" w:rsidP="00057FB9">
    <w:pPr>
      <w:pStyle w:val="DomainBodyFlush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40"/>
    </w:tblGrid>
    <w:tr w:rsidR="0049258E" w14:paraId="5FA458CE" w14:textId="77777777" w:rsidTr="0006602D">
      <w:trPr>
        <w:trHeight w:val="360"/>
        <w:jc w:val="center"/>
      </w:trPr>
      <w:tc>
        <w:tcPr>
          <w:tcW w:w="720" w:type="dxa"/>
          <w:vAlign w:val="center"/>
        </w:tcPr>
        <w:p w14:paraId="17707F52" w14:textId="71D8592E" w:rsidR="0049258E" w:rsidRPr="00DE2AA9" w:rsidRDefault="0049258E" w:rsidP="009D3A29">
          <w:pPr>
            <w:pStyle w:val="TitleFooter"/>
            <w:spacing w:line="240" w:lineRule="auto"/>
            <w:jc w:val="center"/>
            <w:rPr>
              <w:sz w:val="16"/>
              <w:szCs w:val="16"/>
            </w:rPr>
          </w:pPr>
          <w:r w:rsidRPr="00DE2AA9">
            <w:rPr>
              <w:sz w:val="16"/>
              <w:szCs w:val="16"/>
            </w:rPr>
            <w:fldChar w:fldCharType="begin"/>
          </w:r>
          <w:r w:rsidRPr="00DE2AA9">
            <w:rPr>
              <w:sz w:val="16"/>
              <w:szCs w:val="16"/>
            </w:rPr>
            <w:instrText xml:space="preserve"> PAGE   \* MERGEFORMAT </w:instrText>
          </w:r>
          <w:r w:rsidRPr="00DE2AA9">
            <w:rPr>
              <w:sz w:val="16"/>
              <w:szCs w:val="16"/>
            </w:rPr>
            <w:fldChar w:fldCharType="separate"/>
          </w:r>
          <w:r>
            <w:rPr>
              <w:noProof/>
              <w:sz w:val="16"/>
              <w:szCs w:val="16"/>
            </w:rPr>
            <w:t>56</w:t>
          </w:r>
          <w:r w:rsidRPr="00DE2AA9">
            <w:rPr>
              <w:noProof/>
              <w:sz w:val="16"/>
              <w:szCs w:val="16"/>
            </w:rPr>
            <w:fldChar w:fldCharType="end"/>
          </w:r>
        </w:p>
      </w:tc>
      <w:tc>
        <w:tcPr>
          <w:tcW w:w="8640" w:type="dxa"/>
          <w:vAlign w:val="center"/>
        </w:tcPr>
        <w:p w14:paraId="51D125CF" w14:textId="700A8A43" w:rsidR="0049258E" w:rsidRPr="00DE2AA9" w:rsidRDefault="0049258E" w:rsidP="00DE2AA9">
          <w:pPr>
            <w:pStyle w:val="Footer"/>
            <w:jc w:val="right"/>
            <w:rPr>
              <w:rStyle w:val="PageNumber"/>
              <w:rFonts w:asciiTheme="minorHAnsi" w:hAnsiTheme="minorHAnsi" w:cstheme="minorHAnsi"/>
              <w:sz w:val="20"/>
              <w:szCs w:val="20"/>
            </w:rPr>
          </w:pPr>
          <w:r w:rsidRPr="001E4572">
            <w:rPr>
              <w:rFonts w:asciiTheme="minorHAnsi" w:hAnsiTheme="minorHAnsi" w:cstheme="minorBidi"/>
              <w:color w:val="FFFFFF" w:themeColor="background1"/>
            </w:rPr>
            <w:t xml:space="preserve">CMMC Level 1 Assessment Guide </w:t>
          </w:r>
          <w:r w:rsidRPr="003E4D05">
            <w:rPr>
              <w:rFonts w:asciiTheme="minorHAnsi" w:eastAsia="Symbol" w:hAnsiTheme="minorHAnsi" w:cstheme="minorBidi"/>
              <w:color w:val="FFFFFF" w:themeColor="background1"/>
            </w:rPr>
            <w:t>|</w:t>
          </w:r>
          <w:r w:rsidRPr="003E4D05">
            <w:rPr>
              <w:rFonts w:asciiTheme="minorHAnsi" w:hAnsiTheme="minorHAnsi" w:cstheme="minorBidi"/>
              <w:color w:val="FFFFFF" w:themeColor="background1"/>
            </w:rPr>
            <w:t xml:space="preserve"> Version 1.10</w:t>
          </w:r>
        </w:p>
      </w:tc>
    </w:tr>
  </w:tbl>
  <w:p w14:paraId="3EEFB22D" w14:textId="77777777" w:rsidR="0049258E" w:rsidRDefault="0049258E" w:rsidP="00DE2AA9">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46" behindDoc="1" locked="1" layoutInCell="1" allowOverlap="1" wp14:anchorId="0C932BF0" wp14:editId="05094386">
              <wp:simplePos x="0" y="0"/>
              <wp:positionH relativeFrom="column">
                <wp:posOffset>-12700</wp:posOffset>
              </wp:positionH>
              <wp:positionV relativeFrom="paragraph">
                <wp:posOffset>-375920</wp:posOffset>
              </wp:positionV>
              <wp:extent cx="6873875" cy="519430"/>
              <wp:effectExtent l="0" t="0" r="3175"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6873875" cy="519430"/>
                        <a:chOff x="3" y="-95411"/>
                        <a:chExt cx="6875986" cy="520836"/>
                      </a:xfrm>
                    </wpg:grpSpPr>
                    <wps:wsp>
                      <wps:cNvPr id="26" name="Text Box 26"/>
                      <wps:cNvSpPr txBox="1"/>
                      <wps:spPr>
                        <a:xfrm>
                          <a:off x="3" y="38735"/>
                          <a:ext cx="6720045" cy="228947"/>
                        </a:xfrm>
                        <a:prstGeom prst="rect">
                          <a:avLst/>
                        </a:prstGeom>
                        <a:solidFill>
                          <a:srgbClr val="5B57A6">
                            <a:alpha val="55000"/>
                          </a:srgbClr>
                        </a:solidFill>
                        <a:ln w="6350">
                          <a:noFill/>
                        </a:ln>
                      </wps:spPr>
                      <wps:txbx>
                        <w:txbxContent>
                          <w:p w14:paraId="326CEA97" w14:textId="77777777" w:rsidR="0049258E" w:rsidRPr="005A07C9" w:rsidRDefault="0049258E" w:rsidP="00DE2AA9">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Picture 27"/>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932BF0" id="Group 25" o:spid="_x0000_s1030" alt="&quot;&quot;" style="position:absolute;left:0;text-align:left;margin-left:-1pt;margin-top:-29.6pt;width:541.25pt;height:40.9pt;flip:x;z-index:-251658234;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">
              <v:shapetype id="_x0000_t202" coordsize="21600,21600" o:spt="202" path="m,l,21600r21600,l21600,xe">
                <v:stroke joinstyle="miter"/>
                <v:path gradientshapeok="t" o:connecttype="rect"/>
              </v:shapetype>
              <v:shape id="Text Box 26" o:spid="_x0000_s1031"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" fillcolor="#5b57a6" stroked="f" strokeweight=".5pt">
                <v:fill opacity="35980f"/>
                <v:textbox>
                  <w:txbxContent>
                    <w:p w14:paraId="326CEA97" w14:textId="77777777" w:rsidR="0049258E" w:rsidRPr="005A07C9" w:rsidRDefault="0049258E" w:rsidP="00DE2AA9">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2"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">
                <v:imagedata r:id="rId2" o:title=""/>
              </v:shap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49258E" w14:paraId="6231F52E" w14:textId="77777777" w:rsidTr="0006602D">
      <w:trPr>
        <w:trHeight w:val="360"/>
        <w:jc w:val="center"/>
      </w:trPr>
      <w:tc>
        <w:tcPr>
          <w:tcW w:w="8640" w:type="dxa"/>
        </w:tcPr>
        <w:p w14:paraId="251C9C12" w14:textId="6E8DB399" w:rsidR="0049258E" w:rsidRPr="007865C9" w:rsidRDefault="0049258E" w:rsidP="00063A95">
          <w:pPr>
            <w:pStyle w:val="TitleFooter"/>
          </w:pPr>
          <w:r>
            <w:t xml:space="preserve">CMMC Assessment </w:t>
          </w:r>
          <w:r w:rsidR="00012EC1">
            <w:t>Scope</w:t>
          </w:r>
          <w:r>
            <w:t> – Level 1</w:t>
          </w:r>
          <w:r w:rsidRPr="6616242C">
            <w:t xml:space="preserve"> </w:t>
          </w:r>
          <w:r>
            <w:rPr>
              <w:rFonts w:ascii="Symbol" w:eastAsia="Symbol" w:hAnsi="Symbol" w:cs="Symbol"/>
            </w:rPr>
            <w:t>|</w:t>
          </w:r>
          <w:r w:rsidR="00416B9E">
            <w:t xml:space="preserve"> Version </w:t>
          </w:r>
          <w:r w:rsidR="00C60280">
            <w:t>2</w:t>
          </w:r>
          <w:r w:rsidR="00416B9E" w:rsidRPr="6616242C">
            <w:t>.</w:t>
          </w:r>
          <w:r w:rsidR="005E3491">
            <w:t>13</w:t>
          </w:r>
        </w:p>
      </w:tc>
      <w:tc>
        <w:tcPr>
          <w:tcW w:w="720" w:type="dxa"/>
          <w:vAlign w:val="center"/>
        </w:tcPr>
        <w:p w14:paraId="559C2485" w14:textId="033733CC" w:rsidR="0049258E" w:rsidRPr="00EB6C04" w:rsidRDefault="0049258E" w:rsidP="00EF1980">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92202D">
            <w:rPr>
              <w:rStyle w:val="PageNumber"/>
              <w:noProof/>
            </w:rPr>
            <w:t>3</w:t>
          </w:r>
          <w:r w:rsidRPr="00EB6C04">
            <w:rPr>
              <w:rStyle w:val="PageNumber"/>
            </w:rPr>
            <w:fldChar w:fldCharType="end"/>
          </w:r>
        </w:p>
      </w:tc>
    </w:tr>
  </w:tbl>
  <w:p w14:paraId="76DF37D0" w14:textId="1B6CBBBE" w:rsidR="0049258E" w:rsidRDefault="0049258E" w:rsidP="00EF1980">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44" behindDoc="1" locked="1" layoutInCell="1" allowOverlap="1" wp14:anchorId="283A17C3" wp14:editId="2A98091A">
              <wp:simplePos x="0" y="0"/>
              <wp:positionH relativeFrom="column">
                <wp:posOffset>-915035</wp:posOffset>
              </wp:positionH>
              <wp:positionV relativeFrom="paragraph">
                <wp:posOffset>-375285</wp:posOffset>
              </wp:positionV>
              <wp:extent cx="6875145" cy="519430"/>
              <wp:effectExtent l="0" t="0" r="1905"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16" name="Text Box 16"/>
                      <wps:cNvSpPr txBox="1"/>
                      <wps:spPr>
                        <a:xfrm>
                          <a:off x="0" y="38735"/>
                          <a:ext cx="6720045" cy="228947"/>
                        </a:xfrm>
                        <a:prstGeom prst="rect">
                          <a:avLst/>
                        </a:prstGeom>
                        <a:solidFill>
                          <a:srgbClr val="5B57A6">
                            <a:alpha val="55000"/>
                          </a:srgbClr>
                        </a:solidFill>
                        <a:ln w="6350">
                          <a:noFill/>
                        </a:ln>
                      </wps:spPr>
                      <wps:txbx>
                        <w:txbxContent>
                          <w:p w14:paraId="555E7DD4" w14:textId="77777777" w:rsidR="0049258E" w:rsidRPr="005A07C9" w:rsidRDefault="0049258E" w:rsidP="00EF1980">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3A17C3" id="Group 15" o:spid="_x0000_s1033" alt="&quot;&quot;" style="position:absolute;left:0;text-align:left;margin-left:-72.05pt;margin-top:-29.55pt;width:541.35pt;height:40.9pt;z-index:-251658236;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">
              <v:shapetype id="_x0000_t202" coordsize="21600,21600" o:spt="202" path="m,l,21600r21600,l21600,xe">
                <v:stroke joinstyle="miter"/>
                <v:path gradientshapeok="t" o:connecttype="rect"/>
              </v:shapetype>
              <v:shape id="Text Box 16" o:spid="_x0000_s1034"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" fillcolor="#5b57a6" stroked="f" strokeweight=".5pt">
                <v:fill opacity="35980f"/>
                <v:textbox>
                  <w:txbxContent>
                    <w:p w14:paraId="555E7DD4" w14:textId="77777777" w:rsidR="0049258E" w:rsidRPr="005A07C9" w:rsidRDefault="0049258E" w:rsidP="00EF1980">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5"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">
                <v:imagedata r:id="rId2" o:title=""/>
              </v:shape>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FA4" w14:textId="56FD0170" w:rsidR="0049258E" w:rsidRPr="009D3A29" w:rsidRDefault="0049258E" w:rsidP="009D3A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5F9" w14:textId="77777777" w:rsidR="0049258E" w:rsidRPr="00B81DF5" w:rsidRDefault="0049258E" w:rsidP="00B8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0907" w14:textId="77777777" w:rsidR="00334B27" w:rsidRDefault="00334B27" w:rsidP="005A5DD0">
      <w:r>
        <w:separator/>
      </w:r>
    </w:p>
  </w:footnote>
  <w:footnote w:type="continuationSeparator" w:id="0">
    <w:p w14:paraId="388C723C" w14:textId="77777777" w:rsidR="00334B27" w:rsidRDefault="00334B27" w:rsidP="005A5DD0">
      <w:r>
        <w:continuationSeparator/>
      </w:r>
    </w:p>
  </w:footnote>
  <w:footnote w:type="continuationNotice" w:id="1">
    <w:p w14:paraId="52F82CB3" w14:textId="77777777" w:rsidR="00334B27" w:rsidRDefault="00334B27"/>
  </w:footnote>
  <w:footnote w:id="2">
    <w:p w14:paraId="276CA978" w14:textId="77777777" w:rsidR="002C704B" w:rsidRDefault="002C704B" w:rsidP="002C704B">
      <w:pPr>
        <w:pStyle w:val="FootnoteText"/>
      </w:pPr>
      <w:r>
        <w:rPr>
          <w:rStyle w:val="FootnoteReference"/>
        </w:rPr>
        <w:footnoteRef/>
      </w:r>
      <w:r>
        <w:t xml:space="preserve"> Operational Technology includes hardware and software that use direct monitoring and control of industrial equipment to detect or cause a change.</w:t>
      </w:r>
    </w:p>
  </w:footnote>
  <w:footnote w:id="3">
    <w:p w14:paraId="0D173C67" w14:textId="39425422" w:rsidR="3B8F034F" w:rsidRDefault="3B8F034F" w:rsidP="00E447E6">
      <w:pPr>
        <w:pStyle w:val="FootnoteText"/>
      </w:pPr>
      <w:r w:rsidRPr="00E447E6">
        <w:rPr>
          <w:rStyle w:val="FootnoteReference"/>
        </w:rPr>
        <w:footnoteRef/>
      </w:r>
      <w:r>
        <w:t xml:space="preserve"> It is recommended that an OSA develop a SSP as a best practice at Level 1</w:t>
      </w:r>
      <w:r w:rsidR="00E53DD1">
        <w:t>.</w:t>
      </w:r>
      <w:r w:rsidR="030E616C" w:rsidRPr="030E616C">
        <w:t xml:space="preserve"> </w:t>
      </w:r>
      <w:r w:rsidR="00E53DD1">
        <w:t>H</w:t>
      </w:r>
      <w:r w:rsidR="030E616C" w:rsidRPr="030E616C">
        <w:t xml:space="preserve">owever, it is not required in order to </w:t>
      </w:r>
      <w:r w:rsidR="003B70E7">
        <w:t>conduct</w:t>
      </w:r>
      <w:r w:rsidR="030E616C" w:rsidRPr="030E616C">
        <w:t xml:space="preserve"> a Level 1 self-assessment.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6DCE" w14:textId="77777777" w:rsidR="005E3491" w:rsidRDefault="005E3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DF3" w14:textId="2948C596" w:rsidR="0049258E" w:rsidRPr="00CE7612" w:rsidRDefault="0049258E" w:rsidP="00CE7612">
    <w:pPr>
      <w:pStyle w:val="zPageClassification"/>
    </w:pPr>
    <w:r>
      <w:drawing>
        <wp:anchor distT="0" distB="0" distL="114300" distR="114300" simplePos="0" relativeHeight="251658245" behindDoc="0" locked="0" layoutInCell="1" allowOverlap="1" wp14:anchorId="4DF67E40" wp14:editId="3C39662C">
          <wp:simplePos x="0" y="0"/>
          <wp:positionH relativeFrom="column">
            <wp:posOffset>-941705</wp:posOffset>
          </wp:positionH>
          <wp:positionV relativeFrom="paragraph">
            <wp:posOffset>-306070</wp:posOffset>
          </wp:positionV>
          <wp:extent cx="7827264" cy="10122408"/>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MC_FrontCover_v2notitle_v3.jpg"/>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14:paraId="3C33D4E0" w14:textId="154373B7" w:rsidR="0049258E" w:rsidRPr="007865C9" w:rsidRDefault="0049258E" w:rsidP="00D721C4">
    <w:pPr>
      <w:pStyle w:val="HeaderSectionHead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CF75" w14:textId="77777777" w:rsidR="0049258E" w:rsidRDefault="0049258E" w:rsidP="00057FB9">
    <w:pPr>
      <w:pStyle w:val="DomainBodyFlushLeft"/>
    </w:pPr>
    <w:r>
      <w:rPr>
        <w:noProof/>
      </w:rPr>
      <mc:AlternateContent>
        <mc:Choice Requires="wps">
          <w:drawing>
            <wp:anchor distT="0" distB="0" distL="114300" distR="114300" simplePos="0" relativeHeight="251658240" behindDoc="0" locked="0" layoutInCell="1" allowOverlap="1" wp14:anchorId="4E2E0752" wp14:editId="56DBB67F">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BCE5F" w14:textId="77777777" w:rsidR="0049258E" w:rsidRPr="00FE7D05" w:rsidRDefault="0049258E"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E0752" id="_x0000_t202" coordsize="21600,21600" o:spt="202" path="m,l,21600r21600,l21600,xe">
              <v:stroke joinstyle="miter"/>
              <v:path gradientshapeok="t" o:connecttype="rect"/>
            </v:shapetype>
            <v:shape id="Text Box 36" o:spid="_x0000_s1028" type="#_x0000_t202" style="position:absolute;left:0;text-align:left;margin-left:-1in;margin-top:15.5pt;width:374.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" fillcolor="#a6daf4" stroked="f" strokeweight=".5pt">
              <v:textbox>
                <w:txbxContent>
                  <w:p w14:paraId="30EBCE5F" w14:textId="77777777" w:rsidR="0049258E" w:rsidRPr="00FE7D05" w:rsidRDefault="0049258E"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44DF86E2" w14:textId="77777777" w:rsidR="0049258E" w:rsidRPr="009E34DF" w:rsidRDefault="0049258E" w:rsidP="00057FB9">
    <w:pPr>
      <w:pStyle w:val="DomainBodyFlush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50FE" w14:textId="77777777" w:rsidR="0049258E" w:rsidRDefault="0049258E" w:rsidP="00DE2AA9">
    <w:pPr>
      <w:pStyle w:val="Header"/>
      <w:jc w:val="center"/>
    </w:pPr>
    <w:r>
      <w:t>DRAFT // PRE-DECISIONAL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931F" w14:textId="2A8DA900" w:rsidR="0049258E" w:rsidRPr="007B3F1E" w:rsidRDefault="0049258E" w:rsidP="007B3F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BD3B" w14:textId="77777777" w:rsidR="0049258E" w:rsidRDefault="0049258E" w:rsidP="00DE2AA9">
    <w:pPr>
      <w:pStyle w:val="Footer"/>
      <w:jc w:val="center"/>
    </w:pPr>
    <w:r>
      <w:t>DRAFT // PRE-DECISIONAL</w:t>
    </w:r>
  </w:p>
  <w:p w14:paraId="2F3D3137" w14:textId="52DC1B3D" w:rsidR="0049258E" w:rsidRPr="001B56B4" w:rsidRDefault="0049258E" w:rsidP="00DE2AA9">
    <w:pPr>
      <w:pStyle w:val="HeaderSectionHeading"/>
      <w:jc w:val="left"/>
      <w:rPr>
        <w:b/>
      </w:rPr>
    </w:pPr>
    <w:r w:rsidRPr="001B56B4">
      <w:rPr>
        <w:b/>
      </w:rPr>
      <w:fldChar w:fldCharType="begin"/>
    </w:r>
    <w:r w:rsidRPr="001B56B4">
      <w:rPr>
        <w:b/>
      </w:rPr>
      <w:instrText xml:space="preserve"> STYLEREF  "</w:instrText>
    </w:r>
    <w:r>
      <w:rPr>
        <w:b/>
      </w:rPr>
      <w:instrText>Heading 1</w:instrText>
    </w:r>
    <w:r w:rsidRPr="001B56B4">
      <w:rPr>
        <w:b/>
      </w:rPr>
      <w:instrText xml:space="preserve">"  \* MERGEFORMAT </w:instrText>
    </w:r>
    <w:r w:rsidRPr="001B56B4">
      <w:rPr>
        <w:b/>
      </w:rPr>
      <w:fldChar w:fldCharType="separate"/>
    </w:r>
    <w:r w:rsidR="001B4A6B" w:rsidRPr="001B4A6B">
      <w:rPr>
        <w:bCs/>
      </w:rPr>
      <w:t>Identifying the CMMC Assessment Scope</w:t>
    </w:r>
    <w:r w:rsidRPr="001B56B4">
      <w:rPr>
        <w:b/>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CB2E" w14:textId="05831B4C" w:rsidR="0049258E" w:rsidRPr="007A7E77" w:rsidRDefault="00334B27" w:rsidP="007B3F1E">
    <w:pPr>
      <w:pStyle w:val="HeaderSectionHeading"/>
      <w:spacing w:before="120"/>
    </w:pPr>
    <w:fldSimple w:instr="STYLEREF  &quot;Heading 1&quot;  \* MERGEFORMAT">
      <w:r w:rsidR="00D86627">
        <w:t>Additional Guidance on Level 1 Scoping</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3460" w14:textId="1291E1FC" w:rsidR="0049258E" w:rsidRPr="009D3A29" w:rsidRDefault="0049258E" w:rsidP="009D3A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899" w14:textId="6404CC6E" w:rsidR="0049258E" w:rsidRPr="00B81DF5" w:rsidRDefault="0049258E" w:rsidP="00B81DF5">
    <w:pPr>
      <w:pStyle w:val="Header"/>
    </w:pPr>
    <w:r>
      <w:rPr>
        <w:noProof/>
      </w:rPr>
      <w:drawing>
        <wp:anchor distT="0" distB="0" distL="0" distR="0" simplePos="0" relativeHeight="251658247" behindDoc="0" locked="0" layoutInCell="1" allowOverlap="1" wp14:anchorId="2723788C" wp14:editId="2FA19BC1">
          <wp:simplePos x="0" y="0"/>
          <wp:positionH relativeFrom="margin">
            <wp:posOffset>-914400</wp:posOffset>
          </wp:positionH>
          <wp:positionV relativeFrom="margin">
            <wp:posOffset>-914400</wp:posOffset>
          </wp:positionV>
          <wp:extent cx="7772400" cy="10058400"/>
          <wp:effectExtent l="0" t="0" r="0" b="0"/>
          <wp:wrapNone/>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E43A1DC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BD60B17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85C2E3C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B608EFD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8" w15:restartNumberingAfterBreak="0">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B6825"/>
    <w:multiLevelType w:val="hybridMultilevel"/>
    <w:tmpl w:val="520AD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4A3764"/>
    <w:multiLevelType w:val="hybridMultilevel"/>
    <w:tmpl w:val="8572D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6447BEB"/>
    <w:multiLevelType w:val="hybridMultilevel"/>
    <w:tmpl w:val="766C9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88E628F"/>
    <w:multiLevelType w:val="hybridMultilevel"/>
    <w:tmpl w:val="EB34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09AF251E"/>
    <w:multiLevelType w:val="hybridMultilevel"/>
    <w:tmpl w:val="1E3AF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AB745E7"/>
    <w:multiLevelType w:val="hybridMultilevel"/>
    <w:tmpl w:val="BEB81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C4726EE"/>
    <w:multiLevelType w:val="hybridMultilevel"/>
    <w:tmpl w:val="43A8DFA8"/>
    <w:lvl w:ilvl="0" w:tplc="210E77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0F5A135C"/>
    <w:multiLevelType w:val="hybridMultilevel"/>
    <w:tmpl w:val="B85AD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0B46FF9"/>
    <w:multiLevelType w:val="hybridMultilevel"/>
    <w:tmpl w:val="D01C39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18C527E"/>
    <w:multiLevelType w:val="hybridMultilevel"/>
    <w:tmpl w:val="C17E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25617C2"/>
    <w:multiLevelType w:val="hybridMultilevel"/>
    <w:tmpl w:val="1C30AE52"/>
    <w:lvl w:ilvl="0" w:tplc="0344A6DE">
      <w:start w:val="1"/>
      <w:numFmt w:val="bullet"/>
      <w:pStyle w:val="TableBullet2"/>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7" w15:restartNumberingAfterBreak="0">
    <w:nsid w:val="12BC75A0"/>
    <w:multiLevelType w:val="hybridMultilevel"/>
    <w:tmpl w:val="8502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3887928"/>
    <w:multiLevelType w:val="hybridMultilevel"/>
    <w:tmpl w:val="C74654BC"/>
    <w:lvl w:ilvl="0" w:tplc="F3AA71D8">
      <w:start w:val="1"/>
      <w:numFmt w:val="bullet"/>
      <w:lvlText w:val=""/>
      <w:lvlJc w:val="left"/>
      <w:pPr>
        <w:tabs>
          <w:tab w:val="num" w:pos="720"/>
        </w:tabs>
        <w:ind w:left="720" w:hanging="360"/>
      </w:pPr>
      <w:rPr>
        <w:rFonts w:ascii="Wingdings" w:hAnsi="Wingdings" w:hint="default"/>
      </w:rPr>
    </w:lvl>
    <w:lvl w:ilvl="1" w:tplc="025CBEB4">
      <w:start w:val="1"/>
      <w:numFmt w:val="bullet"/>
      <w:lvlText w:val=""/>
      <w:lvlJc w:val="left"/>
      <w:pPr>
        <w:tabs>
          <w:tab w:val="num" w:pos="1440"/>
        </w:tabs>
        <w:ind w:left="1440" w:hanging="360"/>
      </w:pPr>
      <w:rPr>
        <w:rFonts w:ascii="Wingdings" w:hAnsi="Wingdings" w:hint="default"/>
      </w:rPr>
    </w:lvl>
    <w:lvl w:ilvl="2" w:tplc="48623FAA">
      <w:start w:val="1"/>
      <w:numFmt w:val="bullet"/>
      <w:pStyle w:val="BulletL2"/>
      <w:lvlText w:val="-"/>
      <w:lvlJc w:val="left"/>
      <w:pPr>
        <w:tabs>
          <w:tab w:val="num" w:pos="2160"/>
        </w:tabs>
        <w:ind w:left="2160" w:hanging="360"/>
      </w:pPr>
      <w:rPr>
        <w:rFonts w:ascii="Courier New" w:hAnsi="Courier New" w:hint="default"/>
      </w:rPr>
    </w:lvl>
    <w:lvl w:ilvl="3" w:tplc="B5A614C4" w:tentative="1">
      <w:start w:val="1"/>
      <w:numFmt w:val="bullet"/>
      <w:lvlText w:val=""/>
      <w:lvlJc w:val="left"/>
      <w:pPr>
        <w:tabs>
          <w:tab w:val="num" w:pos="2880"/>
        </w:tabs>
        <w:ind w:left="2880" w:hanging="360"/>
      </w:pPr>
      <w:rPr>
        <w:rFonts w:ascii="Wingdings" w:hAnsi="Wingdings" w:hint="default"/>
      </w:rPr>
    </w:lvl>
    <w:lvl w:ilvl="4" w:tplc="FF0E68D0" w:tentative="1">
      <w:start w:val="1"/>
      <w:numFmt w:val="bullet"/>
      <w:lvlText w:val=""/>
      <w:lvlJc w:val="left"/>
      <w:pPr>
        <w:tabs>
          <w:tab w:val="num" w:pos="3600"/>
        </w:tabs>
        <w:ind w:left="3600" w:hanging="360"/>
      </w:pPr>
      <w:rPr>
        <w:rFonts w:ascii="Wingdings" w:hAnsi="Wingdings" w:hint="default"/>
      </w:rPr>
    </w:lvl>
    <w:lvl w:ilvl="5" w:tplc="8E26E4AE" w:tentative="1">
      <w:start w:val="1"/>
      <w:numFmt w:val="bullet"/>
      <w:lvlText w:val=""/>
      <w:lvlJc w:val="left"/>
      <w:pPr>
        <w:tabs>
          <w:tab w:val="num" w:pos="4320"/>
        </w:tabs>
        <w:ind w:left="4320" w:hanging="360"/>
      </w:pPr>
      <w:rPr>
        <w:rFonts w:ascii="Wingdings" w:hAnsi="Wingdings" w:hint="default"/>
      </w:rPr>
    </w:lvl>
    <w:lvl w:ilvl="6" w:tplc="94260000" w:tentative="1">
      <w:start w:val="1"/>
      <w:numFmt w:val="bullet"/>
      <w:lvlText w:val=""/>
      <w:lvlJc w:val="left"/>
      <w:pPr>
        <w:tabs>
          <w:tab w:val="num" w:pos="5040"/>
        </w:tabs>
        <w:ind w:left="5040" w:hanging="360"/>
      </w:pPr>
      <w:rPr>
        <w:rFonts w:ascii="Wingdings" w:hAnsi="Wingdings" w:hint="default"/>
      </w:rPr>
    </w:lvl>
    <w:lvl w:ilvl="7" w:tplc="51768296" w:tentative="1">
      <w:start w:val="1"/>
      <w:numFmt w:val="bullet"/>
      <w:lvlText w:val=""/>
      <w:lvlJc w:val="left"/>
      <w:pPr>
        <w:tabs>
          <w:tab w:val="num" w:pos="5760"/>
        </w:tabs>
        <w:ind w:left="5760" w:hanging="360"/>
      </w:pPr>
      <w:rPr>
        <w:rFonts w:ascii="Wingdings" w:hAnsi="Wingdings" w:hint="default"/>
      </w:rPr>
    </w:lvl>
    <w:lvl w:ilvl="8" w:tplc="34203D7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1A47F0"/>
    <w:multiLevelType w:val="hybridMultilevel"/>
    <w:tmpl w:val="1440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61006F6"/>
    <w:multiLevelType w:val="hybridMultilevel"/>
    <w:tmpl w:val="067AF642"/>
    <w:lvl w:ilvl="0" w:tplc="C56E8F16">
      <w:start w:val="1"/>
      <w:numFmt w:val="bullet"/>
      <w:pStyle w:val="BulletL1"/>
      <w:lvlText w:val="§"/>
      <w:lvlJc w:val="left"/>
      <w:pPr>
        <w:ind w:left="1080" w:hanging="360"/>
      </w:pPr>
      <w:rPr>
        <w:rFonts w:ascii="Wingdings" w:hAnsi="Wingdings" w:hint="default"/>
        <w:color w:val="2555A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6125938"/>
    <w:multiLevelType w:val="hybridMultilevel"/>
    <w:tmpl w:val="F0A46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1A0900E4"/>
    <w:multiLevelType w:val="hybridMultilevel"/>
    <w:tmpl w:val="A468D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E543996"/>
    <w:multiLevelType w:val="hybridMultilevel"/>
    <w:tmpl w:val="BEC8B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2670C6"/>
    <w:multiLevelType w:val="hybridMultilevel"/>
    <w:tmpl w:val="7AB4A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17126C0"/>
    <w:multiLevelType w:val="hybridMultilevel"/>
    <w:tmpl w:val="8FA41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8E50D0"/>
    <w:multiLevelType w:val="hybridMultilevel"/>
    <w:tmpl w:val="E7D8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268D333E"/>
    <w:multiLevelType w:val="hybridMultilevel"/>
    <w:tmpl w:val="148CA7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78C6C95"/>
    <w:multiLevelType w:val="hybridMultilevel"/>
    <w:tmpl w:val="9D08C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9067696"/>
    <w:multiLevelType w:val="hybridMultilevel"/>
    <w:tmpl w:val="3C0E6BF0"/>
    <w:lvl w:ilvl="0" w:tplc="48F40A68">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AE84F5E"/>
    <w:multiLevelType w:val="hybridMultilevel"/>
    <w:tmpl w:val="1C76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C4938C3"/>
    <w:multiLevelType w:val="hybridMultilevel"/>
    <w:tmpl w:val="88EC3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D0D157B"/>
    <w:multiLevelType w:val="hybridMultilevel"/>
    <w:tmpl w:val="A8323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32EA683B"/>
    <w:multiLevelType w:val="hybridMultilevel"/>
    <w:tmpl w:val="C172B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5374C7B"/>
    <w:multiLevelType w:val="hybridMultilevel"/>
    <w:tmpl w:val="94786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6D13368"/>
    <w:multiLevelType w:val="hybridMultilevel"/>
    <w:tmpl w:val="F024203A"/>
    <w:lvl w:ilvl="0" w:tplc="252689CC">
      <w:start w:val="1"/>
      <w:numFmt w:val="decimal"/>
      <w:pStyle w:val="TableText12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3D6F0826"/>
    <w:multiLevelType w:val="hybridMultilevel"/>
    <w:tmpl w:val="304E9C6E"/>
    <w:lvl w:ilvl="0" w:tplc="8E7A5438">
      <w:start w:val="1"/>
      <w:numFmt w:val="lowerLetter"/>
      <w:pStyle w:val="TableTextabc"/>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20D2996"/>
    <w:multiLevelType w:val="hybridMultilevel"/>
    <w:tmpl w:val="2996C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48D0CEC"/>
    <w:multiLevelType w:val="hybridMultilevel"/>
    <w:tmpl w:val="F3BAD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4BF1B78"/>
    <w:multiLevelType w:val="hybridMultilevel"/>
    <w:tmpl w:val="99EED620"/>
    <w:lvl w:ilvl="0" w:tplc="36CC96B4">
      <w:start w:val="1"/>
      <w:numFmt w:val="bullet"/>
      <w:pStyle w:val="TableBullet1"/>
      <w:lvlText w:val=""/>
      <w:lvlJc w:val="left"/>
      <w:pPr>
        <w:ind w:left="720" w:hanging="360"/>
      </w:pPr>
      <w:rPr>
        <w:rFonts w:ascii="Symbol" w:hAnsi="Symbol" w:hint="default"/>
      </w:rPr>
    </w:lvl>
    <w:lvl w:ilvl="1" w:tplc="B3368C6A" w:tentative="1">
      <w:start w:val="1"/>
      <w:numFmt w:val="bullet"/>
      <w:lvlText w:val="o"/>
      <w:lvlJc w:val="left"/>
      <w:pPr>
        <w:ind w:left="1440" w:hanging="360"/>
      </w:pPr>
      <w:rPr>
        <w:rFonts w:ascii="Courier New" w:hAnsi="Courier New" w:cs="Courier New" w:hint="default"/>
      </w:rPr>
    </w:lvl>
    <w:lvl w:ilvl="2" w:tplc="5D6EA220" w:tentative="1">
      <w:start w:val="1"/>
      <w:numFmt w:val="bullet"/>
      <w:lvlText w:val=""/>
      <w:lvlJc w:val="left"/>
      <w:pPr>
        <w:ind w:left="2160" w:hanging="360"/>
      </w:pPr>
      <w:rPr>
        <w:rFonts w:ascii="Wingdings" w:hAnsi="Wingdings" w:hint="default"/>
      </w:rPr>
    </w:lvl>
    <w:lvl w:ilvl="3" w:tplc="2CA880F0" w:tentative="1">
      <w:start w:val="1"/>
      <w:numFmt w:val="bullet"/>
      <w:lvlText w:val=""/>
      <w:lvlJc w:val="left"/>
      <w:pPr>
        <w:ind w:left="2880" w:hanging="360"/>
      </w:pPr>
      <w:rPr>
        <w:rFonts w:ascii="Symbol" w:hAnsi="Symbol" w:hint="default"/>
      </w:rPr>
    </w:lvl>
    <w:lvl w:ilvl="4" w:tplc="FB4A0A04" w:tentative="1">
      <w:start w:val="1"/>
      <w:numFmt w:val="bullet"/>
      <w:lvlText w:val="o"/>
      <w:lvlJc w:val="left"/>
      <w:pPr>
        <w:ind w:left="3600" w:hanging="360"/>
      </w:pPr>
      <w:rPr>
        <w:rFonts w:ascii="Courier New" w:hAnsi="Courier New" w:cs="Courier New" w:hint="default"/>
      </w:rPr>
    </w:lvl>
    <w:lvl w:ilvl="5" w:tplc="9E163FB0" w:tentative="1">
      <w:start w:val="1"/>
      <w:numFmt w:val="bullet"/>
      <w:lvlText w:val=""/>
      <w:lvlJc w:val="left"/>
      <w:pPr>
        <w:ind w:left="4320" w:hanging="360"/>
      </w:pPr>
      <w:rPr>
        <w:rFonts w:ascii="Wingdings" w:hAnsi="Wingdings" w:hint="default"/>
      </w:rPr>
    </w:lvl>
    <w:lvl w:ilvl="6" w:tplc="9D0450EC" w:tentative="1">
      <w:start w:val="1"/>
      <w:numFmt w:val="bullet"/>
      <w:lvlText w:val=""/>
      <w:lvlJc w:val="left"/>
      <w:pPr>
        <w:ind w:left="5040" w:hanging="360"/>
      </w:pPr>
      <w:rPr>
        <w:rFonts w:ascii="Symbol" w:hAnsi="Symbol" w:hint="default"/>
      </w:rPr>
    </w:lvl>
    <w:lvl w:ilvl="7" w:tplc="C61A4778" w:tentative="1">
      <w:start w:val="1"/>
      <w:numFmt w:val="bullet"/>
      <w:lvlText w:val="o"/>
      <w:lvlJc w:val="left"/>
      <w:pPr>
        <w:ind w:left="5760" w:hanging="360"/>
      </w:pPr>
      <w:rPr>
        <w:rFonts w:ascii="Courier New" w:hAnsi="Courier New" w:cs="Courier New" w:hint="default"/>
      </w:rPr>
    </w:lvl>
    <w:lvl w:ilvl="8" w:tplc="236419A4" w:tentative="1">
      <w:start w:val="1"/>
      <w:numFmt w:val="bullet"/>
      <w:lvlText w:val=""/>
      <w:lvlJc w:val="left"/>
      <w:pPr>
        <w:ind w:left="6480" w:hanging="360"/>
      </w:pPr>
      <w:rPr>
        <w:rFonts w:ascii="Wingdings" w:hAnsi="Wingdings" w:hint="default"/>
      </w:rPr>
    </w:lvl>
  </w:abstractNum>
  <w:abstractNum w:abstractNumId="59" w15:restartNumberingAfterBreak="0">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47647E1E"/>
    <w:multiLevelType w:val="hybridMultilevel"/>
    <w:tmpl w:val="3670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ACF2F7F"/>
    <w:multiLevelType w:val="hybridMultilevel"/>
    <w:tmpl w:val="02DE81EC"/>
    <w:lvl w:ilvl="0" w:tplc="CC765AB8">
      <w:start w:val="1"/>
      <w:numFmt w:val="bullet"/>
      <w:pStyle w:val="Bullets"/>
      <w:lvlText w:val=""/>
      <w:lvlJc w:val="left"/>
      <w:pPr>
        <w:ind w:left="432" w:hanging="144"/>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E502BA"/>
    <w:multiLevelType w:val="hybridMultilevel"/>
    <w:tmpl w:val="7418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BC7559C"/>
    <w:multiLevelType w:val="hybridMultilevel"/>
    <w:tmpl w:val="23C4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D47B58"/>
    <w:multiLevelType w:val="hybridMultilevel"/>
    <w:tmpl w:val="3F6A2670"/>
    <w:lvl w:ilvl="0" w:tplc="573C2166">
      <w:start w:val="1"/>
      <w:numFmt w:val="lowerLetter"/>
      <w:pStyle w:val="DomainBodyAlphaListFlushLef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795018"/>
    <w:multiLevelType w:val="hybridMultilevel"/>
    <w:tmpl w:val="CA5E3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E279C0"/>
    <w:multiLevelType w:val="hybridMultilevel"/>
    <w:tmpl w:val="21FC07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311792D"/>
    <w:multiLevelType w:val="hybridMultilevel"/>
    <w:tmpl w:val="0D7A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54C013E5"/>
    <w:multiLevelType w:val="hybridMultilevel"/>
    <w:tmpl w:val="DF3EE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502753C"/>
    <w:multiLevelType w:val="hybridMultilevel"/>
    <w:tmpl w:val="7D76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CF860DC"/>
    <w:multiLevelType w:val="hybridMultilevel"/>
    <w:tmpl w:val="3732F784"/>
    <w:lvl w:ilvl="0" w:tplc="2D487588">
      <w:start w:val="1"/>
      <w:numFmt w:val="bullet"/>
      <w:pStyle w:val="References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1835ED"/>
    <w:multiLevelType w:val="hybridMultilevel"/>
    <w:tmpl w:val="553A253C"/>
    <w:lvl w:ilvl="0" w:tplc="C4EC1194">
      <w:start w:val="1"/>
      <w:numFmt w:val="bullet"/>
      <w:pStyle w:val="DomainBodyListFlushLef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3D22C84"/>
    <w:multiLevelType w:val="hybridMultilevel"/>
    <w:tmpl w:val="171E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97B5F05"/>
    <w:multiLevelType w:val="hybridMultilevel"/>
    <w:tmpl w:val="2898C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B445F9E"/>
    <w:multiLevelType w:val="hybridMultilevel"/>
    <w:tmpl w:val="29BE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BAA2098"/>
    <w:multiLevelType w:val="hybridMultilevel"/>
    <w:tmpl w:val="4CEE9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D64648F"/>
    <w:multiLevelType w:val="hybridMultilevel"/>
    <w:tmpl w:val="0586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15:restartNumberingAfterBreak="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224"/>
        </w:tabs>
        <w:ind w:left="1224" w:hanging="1224"/>
      </w:pPr>
      <w:rPr>
        <w:rFonts w:hint="default"/>
      </w:rPr>
    </w:lvl>
    <w:lvl w:ilvl="5">
      <w:start w:val="1"/>
      <w:numFmt w:val="upperLetter"/>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0" w:firstLine="0"/>
      </w:pPr>
      <w:rPr>
        <w:rFonts w:hint="default"/>
      </w:rPr>
    </w:lvl>
    <w:lvl w:ilvl="7">
      <w:start w:val="1"/>
      <w:numFmt w:val="decimal"/>
      <w:lvlText w:val="%6.%7.%8"/>
      <w:lvlJc w:val="left"/>
      <w:pPr>
        <w:tabs>
          <w:tab w:val="num" w:pos="1224"/>
        </w:tabs>
        <w:ind w:left="1224" w:hanging="1224"/>
      </w:pPr>
      <w:rPr>
        <w:rFonts w:hint="default"/>
      </w:rPr>
    </w:lvl>
    <w:lvl w:ilvl="8">
      <w:start w:val="1"/>
      <w:numFmt w:val="decimal"/>
      <w:lvlText w:val="%6.%7.%8.%9"/>
      <w:lvlJc w:val="left"/>
      <w:pPr>
        <w:tabs>
          <w:tab w:val="num" w:pos="1224"/>
        </w:tabs>
        <w:ind w:left="1224" w:hanging="1224"/>
      </w:pPr>
      <w:rPr>
        <w:rFonts w:hint="default"/>
      </w:rPr>
    </w:lvl>
  </w:abstractNum>
  <w:abstractNum w:abstractNumId="81" w15:restartNumberingAfterBreak="0">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15:restartNumberingAfterBreak="0">
    <w:nsid w:val="7479265C"/>
    <w:multiLevelType w:val="hybridMultilevel"/>
    <w:tmpl w:val="C30E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4" w15:restartNumberingAfterBreak="0">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77F42305"/>
    <w:multiLevelType w:val="hybridMultilevel"/>
    <w:tmpl w:val="4E3CE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D0163E9"/>
    <w:multiLevelType w:val="hybridMultilevel"/>
    <w:tmpl w:val="59245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450129">
    <w:abstractNumId w:val="8"/>
  </w:num>
  <w:num w:numId="2" w16cid:durableId="1518037257">
    <w:abstractNumId w:val="15"/>
  </w:num>
  <w:num w:numId="3" w16cid:durableId="631786430">
    <w:abstractNumId w:val="21"/>
  </w:num>
  <w:num w:numId="4" w16cid:durableId="137962438">
    <w:abstractNumId w:val="68"/>
  </w:num>
  <w:num w:numId="5" w16cid:durableId="452988797">
    <w:abstractNumId w:val="35"/>
  </w:num>
  <w:num w:numId="6" w16cid:durableId="1273511052">
    <w:abstractNumId w:val="52"/>
  </w:num>
  <w:num w:numId="7" w16cid:durableId="1464926886">
    <w:abstractNumId w:val="59"/>
  </w:num>
  <w:num w:numId="8" w16cid:durableId="1045301831">
    <w:abstractNumId w:val="54"/>
  </w:num>
  <w:num w:numId="9" w16cid:durableId="1742944816">
    <w:abstractNumId w:val="14"/>
  </w:num>
  <w:num w:numId="10" w16cid:durableId="804659305">
    <w:abstractNumId w:val="23"/>
  </w:num>
  <w:num w:numId="11" w16cid:durableId="539441882">
    <w:abstractNumId w:val="47"/>
  </w:num>
  <w:num w:numId="12" w16cid:durableId="62477780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6612150">
    <w:abstractNumId w:val="84"/>
  </w:num>
  <w:num w:numId="14" w16cid:durableId="707493338">
    <w:abstractNumId w:val="81"/>
  </w:num>
  <w:num w:numId="15" w16cid:durableId="1647709567">
    <w:abstractNumId w:val="17"/>
  </w:num>
  <w:num w:numId="16" w16cid:durableId="639001982">
    <w:abstractNumId w:val="30"/>
  </w:num>
  <w:num w:numId="17" w16cid:durableId="521211487">
    <w:abstractNumId w:val="28"/>
  </w:num>
  <w:num w:numId="18" w16cid:durableId="1306085092">
    <w:abstractNumId w:val="32"/>
  </w:num>
  <w:num w:numId="19" w16cid:durableId="977224994">
    <w:abstractNumId w:val="61"/>
  </w:num>
  <w:num w:numId="20" w16cid:durableId="654912273">
    <w:abstractNumId w:val="83"/>
  </w:num>
  <w:num w:numId="21" w16cid:durableId="1425493054">
    <w:abstractNumId w:val="36"/>
  </w:num>
  <w:num w:numId="22" w16cid:durableId="1396007326">
    <w:abstractNumId w:val="80"/>
  </w:num>
  <w:num w:numId="23" w16cid:durableId="5181383">
    <w:abstractNumId w:val="2"/>
  </w:num>
  <w:num w:numId="24" w16cid:durableId="1695225880">
    <w:abstractNumId w:val="1"/>
  </w:num>
  <w:num w:numId="25" w16cid:durableId="1924338209">
    <w:abstractNumId w:val="0"/>
  </w:num>
  <w:num w:numId="26" w16cid:durableId="562527380">
    <w:abstractNumId w:val="43"/>
  </w:num>
  <w:num w:numId="27" w16cid:durableId="52431682">
    <w:abstractNumId w:val="74"/>
  </w:num>
  <w:num w:numId="28" w16cid:durableId="1017267626">
    <w:abstractNumId w:val="40"/>
  </w:num>
  <w:num w:numId="29" w16cid:durableId="943810067">
    <w:abstractNumId w:val="71"/>
  </w:num>
  <w:num w:numId="30" w16cid:durableId="1576545016">
    <w:abstractNumId w:val="10"/>
  </w:num>
  <w:num w:numId="31" w16cid:durableId="283466549">
    <w:abstractNumId w:val="20"/>
  </w:num>
  <w:num w:numId="32" w16cid:durableId="414011949">
    <w:abstractNumId w:val="51"/>
  </w:num>
  <w:num w:numId="33" w16cid:durableId="379595340">
    <w:abstractNumId w:val="53"/>
  </w:num>
  <w:num w:numId="34" w16cid:durableId="1809928825">
    <w:abstractNumId w:val="58"/>
  </w:num>
  <w:num w:numId="35" w16cid:durableId="300233115">
    <w:abstractNumId w:val="26"/>
  </w:num>
  <w:num w:numId="36" w16cid:durableId="229922421">
    <w:abstractNumId w:val="48"/>
  </w:num>
  <w:num w:numId="37" w16cid:durableId="1054936762">
    <w:abstractNumId w:val="12"/>
  </w:num>
  <w:num w:numId="38" w16cid:durableId="1562597598">
    <w:abstractNumId w:val="72"/>
  </w:num>
  <w:num w:numId="39" w16cid:durableId="2139299131">
    <w:abstractNumId w:val="64"/>
  </w:num>
  <w:num w:numId="40" w16cid:durableId="226191746">
    <w:abstractNumId w:val="55"/>
  </w:num>
  <w:num w:numId="41" w16cid:durableId="265381827">
    <w:abstractNumId w:val="7"/>
  </w:num>
  <w:num w:numId="42" w16cid:durableId="2013798006">
    <w:abstractNumId w:val="9"/>
  </w:num>
  <w:num w:numId="43" w16cid:durableId="1543010509">
    <w:abstractNumId w:val="27"/>
  </w:num>
  <w:num w:numId="44" w16cid:durableId="2013069963">
    <w:abstractNumId w:val="46"/>
  </w:num>
  <w:num w:numId="45" w16cid:durableId="1853642540">
    <w:abstractNumId w:val="29"/>
  </w:num>
  <w:num w:numId="46" w16cid:durableId="350374562">
    <w:abstractNumId w:val="44"/>
  </w:num>
  <w:num w:numId="47" w16cid:durableId="61176912">
    <w:abstractNumId w:val="65"/>
  </w:num>
  <w:num w:numId="48" w16cid:durableId="1556163768">
    <w:abstractNumId w:val="50"/>
  </w:num>
  <w:num w:numId="49" w16cid:durableId="219678330">
    <w:abstractNumId w:val="73"/>
  </w:num>
  <w:num w:numId="50" w16cid:durableId="390270364">
    <w:abstractNumId w:val="70"/>
  </w:num>
  <w:num w:numId="51" w16cid:durableId="1955861039">
    <w:abstractNumId w:val="49"/>
  </w:num>
  <w:num w:numId="52" w16cid:durableId="1629051285">
    <w:abstractNumId w:val="60"/>
  </w:num>
  <w:num w:numId="53" w16cid:durableId="1340304922">
    <w:abstractNumId w:val="77"/>
  </w:num>
  <w:num w:numId="54" w16cid:durableId="849874163">
    <w:abstractNumId w:val="86"/>
  </w:num>
  <w:num w:numId="55" w16cid:durableId="555170339">
    <w:abstractNumId w:val="11"/>
  </w:num>
  <w:num w:numId="56" w16cid:durableId="72053087">
    <w:abstractNumId w:val="85"/>
  </w:num>
  <w:num w:numId="57" w16cid:durableId="754015861">
    <w:abstractNumId w:val="25"/>
  </w:num>
  <w:num w:numId="58" w16cid:durableId="1075013764">
    <w:abstractNumId w:val="31"/>
  </w:num>
  <w:num w:numId="59" w16cid:durableId="1750883661">
    <w:abstractNumId w:val="45"/>
  </w:num>
  <w:num w:numId="60" w16cid:durableId="1452094967">
    <w:abstractNumId w:val="69"/>
  </w:num>
  <w:num w:numId="61" w16cid:durableId="386683915">
    <w:abstractNumId w:val="78"/>
  </w:num>
  <w:num w:numId="62" w16cid:durableId="809447525">
    <w:abstractNumId w:val="37"/>
  </w:num>
  <w:num w:numId="63" w16cid:durableId="982197712">
    <w:abstractNumId w:val="22"/>
  </w:num>
  <w:num w:numId="64" w16cid:durableId="1155876326">
    <w:abstractNumId w:val="76"/>
  </w:num>
  <w:num w:numId="65" w16cid:durableId="1669668671">
    <w:abstractNumId w:val="38"/>
  </w:num>
  <w:num w:numId="66" w16cid:durableId="407308758">
    <w:abstractNumId w:val="66"/>
  </w:num>
  <w:num w:numId="67" w16cid:durableId="337658150">
    <w:abstractNumId w:val="19"/>
  </w:num>
  <w:num w:numId="68" w16cid:durableId="1559516755">
    <w:abstractNumId w:val="42"/>
  </w:num>
  <w:num w:numId="69" w16cid:durableId="2045252078">
    <w:abstractNumId w:val="56"/>
  </w:num>
  <w:num w:numId="70" w16cid:durableId="1284995818">
    <w:abstractNumId w:val="18"/>
  </w:num>
  <w:num w:numId="71" w16cid:durableId="611672158">
    <w:abstractNumId w:val="62"/>
  </w:num>
  <w:num w:numId="72" w16cid:durableId="1728720842">
    <w:abstractNumId w:val="34"/>
  </w:num>
  <w:num w:numId="73" w16cid:durableId="1205753505">
    <w:abstractNumId w:val="75"/>
  </w:num>
  <w:num w:numId="74" w16cid:durableId="1968588714">
    <w:abstractNumId w:val="67"/>
  </w:num>
  <w:num w:numId="75" w16cid:durableId="587663462">
    <w:abstractNumId w:val="41"/>
  </w:num>
  <w:num w:numId="76" w16cid:durableId="797995497">
    <w:abstractNumId w:val="24"/>
  </w:num>
  <w:num w:numId="77" w16cid:durableId="2062974509">
    <w:abstractNumId w:val="13"/>
  </w:num>
  <w:num w:numId="78" w16cid:durableId="1975213233">
    <w:abstractNumId w:val="39"/>
  </w:num>
  <w:num w:numId="79" w16cid:durableId="622493669">
    <w:abstractNumId w:val="6"/>
  </w:num>
  <w:num w:numId="80" w16cid:durableId="1790122104">
    <w:abstractNumId w:val="5"/>
  </w:num>
  <w:num w:numId="81" w16cid:durableId="565842495">
    <w:abstractNumId w:val="4"/>
  </w:num>
  <w:num w:numId="82" w16cid:durableId="990211172">
    <w:abstractNumId w:val="3"/>
  </w:num>
  <w:num w:numId="83" w16cid:durableId="104155984">
    <w:abstractNumId w:val="83"/>
  </w:num>
  <w:num w:numId="84" w16cid:durableId="1490367140">
    <w:abstractNumId w:val="83"/>
  </w:num>
  <w:num w:numId="85" w16cid:durableId="440495886">
    <w:abstractNumId w:val="83"/>
  </w:num>
  <w:num w:numId="86" w16cid:durableId="713311485">
    <w:abstractNumId w:val="16"/>
  </w:num>
  <w:num w:numId="87" w16cid:durableId="1444112102">
    <w:abstractNumId w:val="57"/>
  </w:num>
  <w:num w:numId="88" w16cid:durableId="1829589789">
    <w:abstractNumId w:val="33"/>
  </w:num>
  <w:num w:numId="89" w16cid:durableId="1533763463">
    <w:abstractNumId w:val="82"/>
  </w:num>
  <w:num w:numId="90" w16cid:durableId="19824385">
    <w:abstractNumId w:val="63"/>
  </w:num>
  <w:num w:numId="91" w16cid:durableId="1146816787">
    <w:abstractNumId w:val="8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0" w:nlCheck="1" w:checkStyle="0"/>
  <w:activeWritingStyle w:appName="MSWord" w:lang="en-US"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35C"/>
    <w:rsid w:val="00001AE0"/>
    <w:rsid w:val="00001D39"/>
    <w:rsid w:val="000022C8"/>
    <w:rsid w:val="00002633"/>
    <w:rsid w:val="00002809"/>
    <w:rsid w:val="000043FA"/>
    <w:rsid w:val="0000455D"/>
    <w:rsid w:val="000049AF"/>
    <w:rsid w:val="00004E33"/>
    <w:rsid w:val="00005795"/>
    <w:rsid w:val="00005BFE"/>
    <w:rsid w:val="00005E9F"/>
    <w:rsid w:val="00007594"/>
    <w:rsid w:val="000101D9"/>
    <w:rsid w:val="000105E2"/>
    <w:rsid w:val="0001122C"/>
    <w:rsid w:val="000119EA"/>
    <w:rsid w:val="00012EC1"/>
    <w:rsid w:val="00013593"/>
    <w:rsid w:val="000135AE"/>
    <w:rsid w:val="00013861"/>
    <w:rsid w:val="0001445E"/>
    <w:rsid w:val="00016E1A"/>
    <w:rsid w:val="00017162"/>
    <w:rsid w:val="00017571"/>
    <w:rsid w:val="0001770F"/>
    <w:rsid w:val="00017965"/>
    <w:rsid w:val="00020377"/>
    <w:rsid w:val="000217F1"/>
    <w:rsid w:val="00022360"/>
    <w:rsid w:val="00022B49"/>
    <w:rsid w:val="0002313F"/>
    <w:rsid w:val="000237D3"/>
    <w:rsid w:val="0002382D"/>
    <w:rsid w:val="00023BA1"/>
    <w:rsid w:val="00023BAE"/>
    <w:rsid w:val="0002527D"/>
    <w:rsid w:val="00026216"/>
    <w:rsid w:val="000263F7"/>
    <w:rsid w:val="00026A08"/>
    <w:rsid w:val="00026BD3"/>
    <w:rsid w:val="00030305"/>
    <w:rsid w:val="00030A87"/>
    <w:rsid w:val="00030AA1"/>
    <w:rsid w:val="00030CEF"/>
    <w:rsid w:val="00030E06"/>
    <w:rsid w:val="00031DF6"/>
    <w:rsid w:val="00031E90"/>
    <w:rsid w:val="000323E0"/>
    <w:rsid w:val="000326D6"/>
    <w:rsid w:val="000342F7"/>
    <w:rsid w:val="00035268"/>
    <w:rsid w:val="0003538A"/>
    <w:rsid w:val="00035B65"/>
    <w:rsid w:val="000360A5"/>
    <w:rsid w:val="000363E4"/>
    <w:rsid w:val="000365DD"/>
    <w:rsid w:val="000374F7"/>
    <w:rsid w:val="00037D0D"/>
    <w:rsid w:val="00040313"/>
    <w:rsid w:val="0004096D"/>
    <w:rsid w:val="000417AF"/>
    <w:rsid w:val="0004245D"/>
    <w:rsid w:val="00043EC6"/>
    <w:rsid w:val="00044F66"/>
    <w:rsid w:val="00045500"/>
    <w:rsid w:val="00047117"/>
    <w:rsid w:val="000506F5"/>
    <w:rsid w:val="000525AB"/>
    <w:rsid w:val="000529EA"/>
    <w:rsid w:val="00053500"/>
    <w:rsid w:val="000539B8"/>
    <w:rsid w:val="00053C13"/>
    <w:rsid w:val="00054588"/>
    <w:rsid w:val="00054BA8"/>
    <w:rsid w:val="00055C4C"/>
    <w:rsid w:val="00055E41"/>
    <w:rsid w:val="00057FB9"/>
    <w:rsid w:val="00057FCB"/>
    <w:rsid w:val="00060987"/>
    <w:rsid w:val="00061D8D"/>
    <w:rsid w:val="000621CC"/>
    <w:rsid w:val="00062449"/>
    <w:rsid w:val="00063538"/>
    <w:rsid w:val="00063A95"/>
    <w:rsid w:val="00063B74"/>
    <w:rsid w:val="00065386"/>
    <w:rsid w:val="0006602D"/>
    <w:rsid w:val="00066190"/>
    <w:rsid w:val="000662E8"/>
    <w:rsid w:val="00066A26"/>
    <w:rsid w:val="00066BF0"/>
    <w:rsid w:val="0006700D"/>
    <w:rsid w:val="00067D17"/>
    <w:rsid w:val="00067FF1"/>
    <w:rsid w:val="00070AE1"/>
    <w:rsid w:val="00071058"/>
    <w:rsid w:val="0007267C"/>
    <w:rsid w:val="00072741"/>
    <w:rsid w:val="00072C3E"/>
    <w:rsid w:val="00072E51"/>
    <w:rsid w:val="00073225"/>
    <w:rsid w:val="00074691"/>
    <w:rsid w:val="0007477D"/>
    <w:rsid w:val="00074D67"/>
    <w:rsid w:val="00075893"/>
    <w:rsid w:val="00075C64"/>
    <w:rsid w:val="000769AB"/>
    <w:rsid w:val="00076B32"/>
    <w:rsid w:val="0008017E"/>
    <w:rsid w:val="00081602"/>
    <w:rsid w:val="00081D22"/>
    <w:rsid w:val="00082505"/>
    <w:rsid w:val="00083A41"/>
    <w:rsid w:val="0008478D"/>
    <w:rsid w:val="0008509E"/>
    <w:rsid w:val="000852E8"/>
    <w:rsid w:val="000856E3"/>
    <w:rsid w:val="000857BB"/>
    <w:rsid w:val="00085E69"/>
    <w:rsid w:val="000867EB"/>
    <w:rsid w:val="000868E1"/>
    <w:rsid w:val="00086B9C"/>
    <w:rsid w:val="00086D95"/>
    <w:rsid w:val="00087760"/>
    <w:rsid w:val="00090626"/>
    <w:rsid w:val="00090B50"/>
    <w:rsid w:val="00092738"/>
    <w:rsid w:val="00094280"/>
    <w:rsid w:val="00094C4A"/>
    <w:rsid w:val="00094D3F"/>
    <w:rsid w:val="00096408"/>
    <w:rsid w:val="00096D71"/>
    <w:rsid w:val="000A02B4"/>
    <w:rsid w:val="000A09FA"/>
    <w:rsid w:val="000A0CDB"/>
    <w:rsid w:val="000A15F5"/>
    <w:rsid w:val="000A1736"/>
    <w:rsid w:val="000A292E"/>
    <w:rsid w:val="000A2942"/>
    <w:rsid w:val="000A41F7"/>
    <w:rsid w:val="000A5503"/>
    <w:rsid w:val="000A6B11"/>
    <w:rsid w:val="000A7D76"/>
    <w:rsid w:val="000B04F2"/>
    <w:rsid w:val="000B0C9B"/>
    <w:rsid w:val="000B117E"/>
    <w:rsid w:val="000B1774"/>
    <w:rsid w:val="000B17EF"/>
    <w:rsid w:val="000B259C"/>
    <w:rsid w:val="000B2A84"/>
    <w:rsid w:val="000B2A85"/>
    <w:rsid w:val="000B2F26"/>
    <w:rsid w:val="000B3040"/>
    <w:rsid w:val="000B331B"/>
    <w:rsid w:val="000B3CD8"/>
    <w:rsid w:val="000B4228"/>
    <w:rsid w:val="000B481D"/>
    <w:rsid w:val="000B4B26"/>
    <w:rsid w:val="000B4BD7"/>
    <w:rsid w:val="000B4F1A"/>
    <w:rsid w:val="000B529D"/>
    <w:rsid w:val="000B5D09"/>
    <w:rsid w:val="000B6F0B"/>
    <w:rsid w:val="000B7005"/>
    <w:rsid w:val="000B73BB"/>
    <w:rsid w:val="000B7460"/>
    <w:rsid w:val="000B7618"/>
    <w:rsid w:val="000B7D60"/>
    <w:rsid w:val="000C146C"/>
    <w:rsid w:val="000C1473"/>
    <w:rsid w:val="000C1718"/>
    <w:rsid w:val="000C1BA6"/>
    <w:rsid w:val="000C2139"/>
    <w:rsid w:val="000C2929"/>
    <w:rsid w:val="000C31FE"/>
    <w:rsid w:val="000C4643"/>
    <w:rsid w:val="000C4AC6"/>
    <w:rsid w:val="000C4C5A"/>
    <w:rsid w:val="000C5243"/>
    <w:rsid w:val="000C5CC3"/>
    <w:rsid w:val="000C61DE"/>
    <w:rsid w:val="000C65E7"/>
    <w:rsid w:val="000C72DA"/>
    <w:rsid w:val="000D0407"/>
    <w:rsid w:val="000D0462"/>
    <w:rsid w:val="000D0904"/>
    <w:rsid w:val="000D09B7"/>
    <w:rsid w:val="000D188F"/>
    <w:rsid w:val="000D1E2E"/>
    <w:rsid w:val="000D2251"/>
    <w:rsid w:val="000D2370"/>
    <w:rsid w:val="000D2A16"/>
    <w:rsid w:val="000D30A8"/>
    <w:rsid w:val="000D4334"/>
    <w:rsid w:val="000D5148"/>
    <w:rsid w:val="000D55D2"/>
    <w:rsid w:val="000D5822"/>
    <w:rsid w:val="000D583A"/>
    <w:rsid w:val="000D646C"/>
    <w:rsid w:val="000D64BD"/>
    <w:rsid w:val="000D6FC0"/>
    <w:rsid w:val="000D7459"/>
    <w:rsid w:val="000D7804"/>
    <w:rsid w:val="000E0869"/>
    <w:rsid w:val="000E1BCA"/>
    <w:rsid w:val="000E2ACD"/>
    <w:rsid w:val="000E3120"/>
    <w:rsid w:val="000E39B9"/>
    <w:rsid w:val="000E4DA2"/>
    <w:rsid w:val="000E5444"/>
    <w:rsid w:val="000E5FA8"/>
    <w:rsid w:val="000E6037"/>
    <w:rsid w:val="000E610E"/>
    <w:rsid w:val="000E68B5"/>
    <w:rsid w:val="000E6D68"/>
    <w:rsid w:val="000E7337"/>
    <w:rsid w:val="000E78E7"/>
    <w:rsid w:val="000F06D1"/>
    <w:rsid w:val="000F107A"/>
    <w:rsid w:val="000F12E6"/>
    <w:rsid w:val="000F13D0"/>
    <w:rsid w:val="000F2CA0"/>
    <w:rsid w:val="000F3C12"/>
    <w:rsid w:val="000F3CF1"/>
    <w:rsid w:val="000F3DC5"/>
    <w:rsid w:val="000F46F0"/>
    <w:rsid w:val="000F528A"/>
    <w:rsid w:val="000F53BB"/>
    <w:rsid w:val="000F5941"/>
    <w:rsid w:val="000F6050"/>
    <w:rsid w:val="000F6F58"/>
    <w:rsid w:val="000F723C"/>
    <w:rsid w:val="000F74E5"/>
    <w:rsid w:val="00100462"/>
    <w:rsid w:val="001004C8"/>
    <w:rsid w:val="001006B5"/>
    <w:rsid w:val="001011C9"/>
    <w:rsid w:val="00102861"/>
    <w:rsid w:val="00102E41"/>
    <w:rsid w:val="00102FEA"/>
    <w:rsid w:val="00103AC8"/>
    <w:rsid w:val="00104031"/>
    <w:rsid w:val="001042AC"/>
    <w:rsid w:val="001051DB"/>
    <w:rsid w:val="001051F8"/>
    <w:rsid w:val="00105C56"/>
    <w:rsid w:val="00106952"/>
    <w:rsid w:val="00106B32"/>
    <w:rsid w:val="00106D0C"/>
    <w:rsid w:val="00106F1A"/>
    <w:rsid w:val="00107597"/>
    <w:rsid w:val="00107906"/>
    <w:rsid w:val="00111276"/>
    <w:rsid w:val="00111486"/>
    <w:rsid w:val="00112CCE"/>
    <w:rsid w:val="00113050"/>
    <w:rsid w:val="00113283"/>
    <w:rsid w:val="00113C43"/>
    <w:rsid w:val="00113DD3"/>
    <w:rsid w:val="001140FF"/>
    <w:rsid w:val="00114531"/>
    <w:rsid w:val="00114876"/>
    <w:rsid w:val="00114B03"/>
    <w:rsid w:val="001152CD"/>
    <w:rsid w:val="00116A07"/>
    <w:rsid w:val="00117448"/>
    <w:rsid w:val="001174DC"/>
    <w:rsid w:val="001179E7"/>
    <w:rsid w:val="00117D04"/>
    <w:rsid w:val="00117FA7"/>
    <w:rsid w:val="0012036C"/>
    <w:rsid w:val="00120C12"/>
    <w:rsid w:val="001212BC"/>
    <w:rsid w:val="00121482"/>
    <w:rsid w:val="001215B7"/>
    <w:rsid w:val="00122186"/>
    <w:rsid w:val="001223D7"/>
    <w:rsid w:val="001234B1"/>
    <w:rsid w:val="001239FB"/>
    <w:rsid w:val="001240AD"/>
    <w:rsid w:val="0012421E"/>
    <w:rsid w:val="001246D6"/>
    <w:rsid w:val="00124F26"/>
    <w:rsid w:val="00126380"/>
    <w:rsid w:val="00127360"/>
    <w:rsid w:val="00127780"/>
    <w:rsid w:val="001278D9"/>
    <w:rsid w:val="00127F9A"/>
    <w:rsid w:val="00130602"/>
    <w:rsid w:val="00130E96"/>
    <w:rsid w:val="00130FB6"/>
    <w:rsid w:val="00131ED1"/>
    <w:rsid w:val="001333A8"/>
    <w:rsid w:val="001336FE"/>
    <w:rsid w:val="001344DF"/>
    <w:rsid w:val="00134552"/>
    <w:rsid w:val="001345B5"/>
    <w:rsid w:val="00134730"/>
    <w:rsid w:val="001347FE"/>
    <w:rsid w:val="00135B4B"/>
    <w:rsid w:val="001360B0"/>
    <w:rsid w:val="001365BE"/>
    <w:rsid w:val="001369EC"/>
    <w:rsid w:val="00136E46"/>
    <w:rsid w:val="001371F6"/>
    <w:rsid w:val="00137AF8"/>
    <w:rsid w:val="001403E5"/>
    <w:rsid w:val="001407F8"/>
    <w:rsid w:val="00140A3C"/>
    <w:rsid w:val="001414BB"/>
    <w:rsid w:val="0014166C"/>
    <w:rsid w:val="00141700"/>
    <w:rsid w:val="0014196C"/>
    <w:rsid w:val="00141DF3"/>
    <w:rsid w:val="00142183"/>
    <w:rsid w:val="0014372B"/>
    <w:rsid w:val="00144829"/>
    <w:rsid w:val="00145CBB"/>
    <w:rsid w:val="00145D40"/>
    <w:rsid w:val="00145D62"/>
    <w:rsid w:val="00146090"/>
    <w:rsid w:val="001464B3"/>
    <w:rsid w:val="001507E7"/>
    <w:rsid w:val="001509B4"/>
    <w:rsid w:val="00151AE4"/>
    <w:rsid w:val="00151E2E"/>
    <w:rsid w:val="00151F3F"/>
    <w:rsid w:val="001532B8"/>
    <w:rsid w:val="001534E8"/>
    <w:rsid w:val="00154057"/>
    <w:rsid w:val="001544EB"/>
    <w:rsid w:val="00154820"/>
    <w:rsid w:val="001548A1"/>
    <w:rsid w:val="00154BFE"/>
    <w:rsid w:val="00156A59"/>
    <w:rsid w:val="00157C92"/>
    <w:rsid w:val="0016013D"/>
    <w:rsid w:val="0016016B"/>
    <w:rsid w:val="00160253"/>
    <w:rsid w:val="00160429"/>
    <w:rsid w:val="00160FD9"/>
    <w:rsid w:val="00161DD4"/>
    <w:rsid w:val="0016265C"/>
    <w:rsid w:val="001631F1"/>
    <w:rsid w:val="0016332A"/>
    <w:rsid w:val="0016348E"/>
    <w:rsid w:val="00163B12"/>
    <w:rsid w:val="00164123"/>
    <w:rsid w:val="00164708"/>
    <w:rsid w:val="00165442"/>
    <w:rsid w:val="001657F1"/>
    <w:rsid w:val="00165FDC"/>
    <w:rsid w:val="001665C8"/>
    <w:rsid w:val="001701B0"/>
    <w:rsid w:val="00170B17"/>
    <w:rsid w:val="001710F8"/>
    <w:rsid w:val="001714DB"/>
    <w:rsid w:val="001721F5"/>
    <w:rsid w:val="00173454"/>
    <w:rsid w:val="00173E1C"/>
    <w:rsid w:val="0017427B"/>
    <w:rsid w:val="0017430F"/>
    <w:rsid w:val="001755E1"/>
    <w:rsid w:val="00175615"/>
    <w:rsid w:val="001759C2"/>
    <w:rsid w:val="001762F6"/>
    <w:rsid w:val="00176C62"/>
    <w:rsid w:val="00176C75"/>
    <w:rsid w:val="0018045E"/>
    <w:rsid w:val="00181B2D"/>
    <w:rsid w:val="00181BE6"/>
    <w:rsid w:val="0018299F"/>
    <w:rsid w:val="0018303A"/>
    <w:rsid w:val="00183570"/>
    <w:rsid w:val="00183E0E"/>
    <w:rsid w:val="001844FD"/>
    <w:rsid w:val="001847F1"/>
    <w:rsid w:val="00184DFC"/>
    <w:rsid w:val="00185712"/>
    <w:rsid w:val="00186071"/>
    <w:rsid w:val="00186602"/>
    <w:rsid w:val="00187028"/>
    <w:rsid w:val="00187039"/>
    <w:rsid w:val="00187EFC"/>
    <w:rsid w:val="00190205"/>
    <w:rsid w:val="00190F2A"/>
    <w:rsid w:val="001919FB"/>
    <w:rsid w:val="00192243"/>
    <w:rsid w:val="0019293A"/>
    <w:rsid w:val="00193287"/>
    <w:rsid w:val="001933DD"/>
    <w:rsid w:val="00193A9F"/>
    <w:rsid w:val="00193CED"/>
    <w:rsid w:val="00193DC6"/>
    <w:rsid w:val="00193F2E"/>
    <w:rsid w:val="00194025"/>
    <w:rsid w:val="001940D3"/>
    <w:rsid w:val="0019414F"/>
    <w:rsid w:val="00194472"/>
    <w:rsid w:val="00194825"/>
    <w:rsid w:val="001966E6"/>
    <w:rsid w:val="001968FF"/>
    <w:rsid w:val="001A004C"/>
    <w:rsid w:val="001A0141"/>
    <w:rsid w:val="001A0548"/>
    <w:rsid w:val="001A0D09"/>
    <w:rsid w:val="001A0F53"/>
    <w:rsid w:val="001A1D7B"/>
    <w:rsid w:val="001A22E3"/>
    <w:rsid w:val="001A28D6"/>
    <w:rsid w:val="001A3AA1"/>
    <w:rsid w:val="001A3CFD"/>
    <w:rsid w:val="001A4614"/>
    <w:rsid w:val="001A47EC"/>
    <w:rsid w:val="001A5995"/>
    <w:rsid w:val="001A5B61"/>
    <w:rsid w:val="001A6741"/>
    <w:rsid w:val="001A6971"/>
    <w:rsid w:val="001A69C9"/>
    <w:rsid w:val="001B01FA"/>
    <w:rsid w:val="001B18EC"/>
    <w:rsid w:val="001B19B4"/>
    <w:rsid w:val="001B2DBC"/>
    <w:rsid w:val="001B3B30"/>
    <w:rsid w:val="001B3D17"/>
    <w:rsid w:val="001B42EF"/>
    <w:rsid w:val="001B47CA"/>
    <w:rsid w:val="001B4A6B"/>
    <w:rsid w:val="001B56B4"/>
    <w:rsid w:val="001B644C"/>
    <w:rsid w:val="001B74E4"/>
    <w:rsid w:val="001C01BC"/>
    <w:rsid w:val="001C126E"/>
    <w:rsid w:val="001C2143"/>
    <w:rsid w:val="001C250E"/>
    <w:rsid w:val="001C29E5"/>
    <w:rsid w:val="001C2F75"/>
    <w:rsid w:val="001C3F6D"/>
    <w:rsid w:val="001C4269"/>
    <w:rsid w:val="001C4472"/>
    <w:rsid w:val="001C4C31"/>
    <w:rsid w:val="001C4D48"/>
    <w:rsid w:val="001C4DF3"/>
    <w:rsid w:val="001C554A"/>
    <w:rsid w:val="001C6325"/>
    <w:rsid w:val="001C6434"/>
    <w:rsid w:val="001C6A13"/>
    <w:rsid w:val="001C774C"/>
    <w:rsid w:val="001C7EBD"/>
    <w:rsid w:val="001D030A"/>
    <w:rsid w:val="001D0C77"/>
    <w:rsid w:val="001D1524"/>
    <w:rsid w:val="001D1D5D"/>
    <w:rsid w:val="001D1F74"/>
    <w:rsid w:val="001D20DF"/>
    <w:rsid w:val="001D2B05"/>
    <w:rsid w:val="001D3642"/>
    <w:rsid w:val="001D3699"/>
    <w:rsid w:val="001D3C18"/>
    <w:rsid w:val="001D3C26"/>
    <w:rsid w:val="001D4553"/>
    <w:rsid w:val="001D4B6E"/>
    <w:rsid w:val="001D4F92"/>
    <w:rsid w:val="001D6044"/>
    <w:rsid w:val="001D65F2"/>
    <w:rsid w:val="001D741D"/>
    <w:rsid w:val="001D7503"/>
    <w:rsid w:val="001D7F48"/>
    <w:rsid w:val="001E0772"/>
    <w:rsid w:val="001E0997"/>
    <w:rsid w:val="001E2574"/>
    <w:rsid w:val="001E272C"/>
    <w:rsid w:val="001E34C0"/>
    <w:rsid w:val="001E3595"/>
    <w:rsid w:val="001E4572"/>
    <w:rsid w:val="001E5185"/>
    <w:rsid w:val="001E574D"/>
    <w:rsid w:val="001E5843"/>
    <w:rsid w:val="001E679B"/>
    <w:rsid w:val="001E6C2F"/>
    <w:rsid w:val="001E7381"/>
    <w:rsid w:val="001E7AAD"/>
    <w:rsid w:val="001E7AC4"/>
    <w:rsid w:val="001F018C"/>
    <w:rsid w:val="001F01AC"/>
    <w:rsid w:val="001F108B"/>
    <w:rsid w:val="001F1103"/>
    <w:rsid w:val="001F1ADF"/>
    <w:rsid w:val="001F445F"/>
    <w:rsid w:val="001F4F4E"/>
    <w:rsid w:val="001F55BE"/>
    <w:rsid w:val="001F5708"/>
    <w:rsid w:val="001F5C2C"/>
    <w:rsid w:val="001F6292"/>
    <w:rsid w:val="001F6433"/>
    <w:rsid w:val="001F670D"/>
    <w:rsid w:val="001F67E5"/>
    <w:rsid w:val="001F7361"/>
    <w:rsid w:val="001F7D5D"/>
    <w:rsid w:val="00200C0F"/>
    <w:rsid w:val="0020159D"/>
    <w:rsid w:val="002016D7"/>
    <w:rsid w:val="00201ADD"/>
    <w:rsid w:val="002021E5"/>
    <w:rsid w:val="002034C0"/>
    <w:rsid w:val="00204EFC"/>
    <w:rsid w:val="00205822"/>
    <w:rsid w:val="00205E60"/>
    <w:rsid w:val="00206B59"/>
    <w:rsid w:val="00207223"/>
    <w:rsid w:val="00207F9E"/>
    <w:rsid w:val="00210453"/>
    <w:rsid w:val="00210F36"/>
    <w:rsid w:val="00211732"/>
    <w:rsid w:val="0021279C"/>
    <w:rsid w:val="00213AFB"/>
    <w:rsid w:val="002149F6"/>
    <w:rsid w:val="00214B84"/>
    <w:rsid w:val="002152CF"/>
    <w:rsid w:val="0021547B"/>
    <w:rsid w:val="0021574F"/>
    <w:rsid w:val="00215F3C"/>
    <w:rsid w:val="00216C13"/>
    <w:rsid w:val="00216D1C"/>
    <w:rsid w:val="00217704"/>
    <w:rsid w:val="00221248"/>
    <w:rsid w:val="00221303"/>
    <w:rsid w:val="002213B8"/>
    <w:rsid w:val="002227DF"/>
    <w:rsid w:val="002233D0"/>
    <w:rsid w:val="00223C63"/>
    <w:rsid w:val="00223F44"/>
    <w:rsid w:val="002240D4"/>
    <w:rsid w:val="0022440A"/>
    <w:rsid w:val="002248B4"/>
    <w:rsid w:val="00224ADC"/>
    <w:rsid w:val="00225640"/>
    <w:rsid w:val="00225A33"/>
    <w:rsid w:val="00225CD2"/>
    <w:rsid w:val="002262F4"/>
    <w:rsid w:val="00226B2C"/>
    <w:rsid w:val="00226EAF"/>
    <w:rsid w:val="00227BCB"/>
    <w:rsid w:val="00230EC1"/>
    <w:rsid w:val="00231AF8"/>
    <w:rsid w:val="00231B93"/>
    <w:rsid w:val="00233A40"/>
    <w:rsid w:val="00233E94"/>
    <w:rsid w:val="00234C5B"/>
    <w:rsid w:val="002367FF"/>
    <w:rsid w:val="00236E90"/>
    <w:rsid w:val="00237421"/>
    <w:rsid w:val="00237B01"/>
    <w:rsid w:val="00237F82"/>
    <w:rsid w:val="002401CE"/>
    <w:rsid w:val="00241720"/>
    <w:rsid w:val="00242E18"/>
    <w:rsid w:val="00243F1A"/>
    <w:rsid w:val="00244926"/>
    <w:rsid w:val="00244B3B"/>
    <w:rsid w:val="00244C2F"/>
    <w:rsid w:val="00244D4E"/>
    <w:rsid w:val="0024599D"/>
    <w:rsid w:val="0024650B"/>
    <w:rsid w:val="002466E8"/>
    <w:rsid w:val="00247279"/>
    <w:rsid w:val="002478C8"/>
    <w:rsid w:val="00250CE6"/>
    <w:rsid w:val="00251FEA"/>
    <w:rsid w:val="00252733"/>
    <w:rsid w:val="00253BB7"/>
    <w:rsid w:val="00254E57"/>
    <w:rsid w:val="0025593D"/>
    <w:rsid w:val="002567EA"/>
    <w:rsid w:val="00256A2B"/>
    <w:rsid w:val="00256B78"/>
    <w:rsid w:val="00256DED"/>
    <w:rsid w:val="002574D1"/>
    <w:rsid w:val="00257F50"/>
    <w:rsid w:val="002608DC"/>
    <w:rsid w:val="00261056"/>
    <w:rsid w:val="002612DD"/>
    <w:rsid w:val="00263546"/>
    <w:rsid w:val="00264E45"/>
    <w:rsid w:val="00264E49"/>
    <w:rsid w:val="00265147"/>
    <w:rsid w:val="0026591D"/>
    <w:rsid w:val="00265AA9"/>
    <w:rsid w:val="00266349"/>
    <w:rsid w:val="0026683A"/>
    <w:rsid w:val="00270584"/>
    <w:rsid w:val="002709ED"/>
    <w:rsid w:val="0027102F"/>
    <w:rsid w:val="002711D6"/>
    <w:rsid w:val="0027216E"/>
    <w:rsid w:val="00272A5C"/>
    <w:rsid w:val="00272C9E"/>
    <w:rsid w:val="00272DC9"/>
    <w:rsid w:val="00274433"/>
    <w:rsid w:val="0027454B"/>
    <w:rsid w:val="00275FB9"/>
    <w:rsid w:val="002762DB"/>
    <w:rsid w:val="0027655A"/>
    <w:rsid w:val="00276789"/>
    <w:rsid w:val="00276F53"/>
    <w:rsid w:val="002772D3"/>
    <w:rsid w:val="002801F5"/>
    <w:rsid w:val="002803B4"/>
    <w:rsid w:val="002806B6"/>
    <w:rsid w:val="00281CB5"/>
    <w:rsid w:val="00281CD6"/>
    <w:rsid w:val="00282161"/>
    <w:rsid w:val="002827C3"/>
    <w:rsid w:val="00282880"/>
    <w:rsid w:val="00282AA2"/>
    <w:rsid w:val="00282C80"/>
    <w:rsid w:val="00283E45"/>
    <w:rsid w:val="002844F0"/>
    <w:rsid w:val="002847D1"/>
    <w:rsid w:val="00284917"/>
    <w:rsid w:val="00285266"/>
    <w:rsid w:val="00285394"/>
    <w:rsid w:val="00285580"/>
    <w:rsid w:val="00286672"/>
    <w:rsid w:val="002871A3"/>
    <w:rsid w:val="002909E5"/>
    <w:rsid w:val="00290E0D"/>
    <w:rsid w:val="00290EC3"/>
    <w:rsid w:val="002910FB"/>
    <w:rsid w:val="002918DA"/>
    <w:rsid w:val="00292813"/>
    <w:rsid w:val="002943A1"/>
    <w:rsid w:val="002953E1"/>
    <w:rsid w:val="00296B8C"/>
    <w:rsid w:val="002A001D"/>
    <w:rsid w:val="002A0468"/>
    <w:rsid w:val="002A0AFE"/>
    <w:rsid w:val="002A1A1B"/>
    <w:rsid w:val="002A2369"/>
    <w:rsid w:val="002A24F3"/>
    <w:rsid w:val="002A29CC"/>
    <w:rsid w:val="002A3314"/>
    <w:rsid w:val="002A3527"/>
    <w:rsid w:val="002A3677"/>
    <w:rsid w:val="002A478C"/>
    <w:rsid w:val="002A4833"/>
    <w:rsid w:val="002A49EB"/>
    <w:rsid w:val="002A50FE"/>
    <w:rsid w:val="002A54C8"/>
    <w:rsid w:val="002A6258"/>
    <w:rsid w:val="002A6433"/>
    <w:rsid w:val="002A6568"/>
    <w:rsid w:val="002A6AE5"/>
    <w:rsid w:val="002B0912"/>
    <w:rsid w:val="002B0D4F"/>
    <w:rsid w:val="002B185B"/>
    <w:rsid w:val="002B1D70"/>
    <w:rsid w:val="002B1D93"/>
    <w:rsid w:val="002B2995"/>
    <w:rsid w:val="002B2B1C"/>
    <w:rsid w:val="002B2D36"/>
    <w:rsid w:val="002B34E9"/>
    <w:rsid w:val="002B3736"/>
    <w:rsid w:val="002B4F73"/>
    <w:rsid w:val="002B6404"/>
    <w:rsid w:val="002B7533"/>
    <w:rsid w:val="002B7887"/>
    <w:rsid w:val="002B7B7C"/>
    <w:rsid w:val="002C0544"/>
    <w:rsid w:val="002C0D81"/>
    <w:rsid w:val="002C2727"/>
    <w:rsid w:val="002C2F69"/>
    <w:rsid w:val="002C36FB"/>
    <w:rsid w:val="002C3A79"/>
    <w:rsid w:val="002C43ED"/>
    <w:rsid w:val="002C5E25"/>
    <w:rsid w:val="002C5EF4"/>
    <w:rsid w:val="002C6511"/>
    <w:rsid w:val="002C704B"/>
    <w:rsid w:val="002C71CE"/>
    <w:rsid w:val="002C726E"/>
    <w:rsid w:val="002C74E3"/>
    <w:rsid w:val="002C76DE"/>
    <w:rsid w:val="002C7E25"/>
    <w:rsid w:val="002D057A"/>
    <w:rsid w:val="002D1636"/>
    <w:rsid w:val="002D1CB4"/>
    <w:rsid w:val="002D24F3"/>
    <w:rsid w:val="002D2AD0"/>
    <w:rsid w:val="002D3A45"/>
    <w:rsid w:val="002D4A50"/>
    <w:rsid w:val="002D57F0"/>
    <w:rsid w:val="002D6664"/>
    <w:rsid w:val="002D67D0"/>
    <w:rsid w:val="002D75B5"/>
    <w:rsid w:val="002E0710"/>
    <w:rsid w:val="002E1AF3"/>
    <w:rsid w:val="002E2D72"/>
    <w:rsid w:val="002E39A2"/>
    <w:rsid w:val="002E4A1E"/>
    <w:rsid w:val="002E50AB"/>
    <w:rsid w:val="002E549F"/>
    <w:rsid w:val="002E568F"/>
    <w:rsid w:val="002E5B51"/>
    <w:rsid w:val="002E6936"/>
    <w:rsid w:val="002E6C85"/>
    <w:rsid w:val="002E6FD7"/>
    <w:rsid w:val="002E7E9D"/>
    <w:rsid w:val="002F0329"/>
    <w:rsid w:val="002F0516"/>
    <w:rsid w:val="002F06AE"/>
    <w:rsid w:val="002F2AD7"/>
    <w:rsid w:val="002F2DB8"/>
    <w:rsid w:val="002F32F5"/>
    <w:rsid w:val="002F3830"/>
    <w:rsid w:val="002F38A1"/>
    <w:rsid w:val="002F3B1E"/>
    <w:rsid w:val="002F4001"/>
    <w:rsid w:val="002F45CD"/>
    <w:rsid w:val="002F53E0"/>
    <w:rsid w:val="002F5896"/>
    <w:rsid w:val="002F62AC"/>
    <w:rsid w:val="002F6841"/>
    <w:rsid w:val="002F7207"/>
    <w:rsid w:val="002F7EC1"/>
    <w:rsid w:val="0030204F"/>
    <w:rsid w:val="00302C29"/>
    <w:rsid w:val="00302C60"/>
    <w:rsid w:val="00303090"/>
    <w:rsid w:val="003036B8"/>
    <w:rsid w:val="00304375"/>
    <w:rsid w:val="0030472C"/>
    <w:rsid w:val="003047EF"/>
    <w:rsid w:val="00304C8C"/>
    <w:rsid w:val="003050AB"/>
    <w:rsid w:val="003050DC"/>
    <w:rsid w:val="00305290"/>
    <w:rsid w:val="00305C05"/>
    <w:rsid w:val="00305F9E"/>
    <w:rsid w:val="0030624B"/>
    <w:rsid w:val="003063FB"/>
    <w:rsid w:val="003067EB"/>
    <w:rsid w:val="00306924"/>
    <w:rsid w:val="0030701C"/>
    <w:rsid w:val="00307AD6"/>
    <w:rsid w:val="00307C9B"/>
    <w:rsid w:val="00307F1A"/>
    <w:rsid w:val="003104EA"/>
    <w:rsid w:val="00311042"/>
    <w:rsid w:val="003127EB"/>
    <w:rsid w:val="00312F2F"/>
    <w:rsid w:val="0031306B"/>
    <w:rsid w:val="00313704"/>
    <w:rsid w:val="003144F5"/>
    <w:rsid w:val="003146B2"/>
    <w:rsid w:val="00314B44"/>
    <w:rsid w:val="0031602B"/>
    <w:rsid w:val="003165DE"/>
    <w:rsid w:val="00316B40"/>
    <w:rsid w:val="00316BE0"/>
    <w:rsid w:val="00316F41"/>
    <w:rsid w:val="003170C4"/>
    <w:rsid w:val="003210C4"/>
    <w:rsid w:val="003212A0"/>
    <w:rsid w:val="003219C1"/>
    <w:rsid w:val="00322410"/>
    <w:rsid w:val="00322DA6"/>
    <w:rsid w:val="00322F4C"/>
    <w:rsid w:val="0032342E"/>
    <w:rsid w:val="003237EE"/>
    <w:rsid w:val="00323E04"/>
    <w:rsid w:val="00324EE1"/>
    <w:rsid w:val="00324F96"/>
    <w:rsid w:val="00327768"/>
    <w:rsid w:val="003303DE"/>
    <w:rsid w:val="00330784"/>
    <w:rsid w:val="00332F74"/>
    <w:rsid w:val="003337A3"/>
    <w:rsid w:val="00334B27"/>
    <w:rsid w:val="00334E0E"/>
    <w:rsid w:val="00335374"/>
    <w:rsid w:val="003353A8"/>
    <w:rsid w:val="00335860"/>
    <w:rsid w:val="003358CA"/>
    <w:rsid w:val="00335D72"/>
    <w:rsid w:val="00336964"/>
    <w:rsid w:val="00336E79"/>
    <w:rsid w:val="00337505"/>
    <w:rsid w:val="003377D9"/>
    <w:rsid w:val="0033783E"/>
    <w:rsid w:val="003379FC"/>
    <w:rsid w:val="00337E33"/>
    <w:rsid w:val="003417F0"/>
    <w:rsid w:val="00341BEF"/>
    <w:rsid w:val="00341CB8"/>
    <w:rsid w:val="00342D32"/>
    <w:rsid w:val="003431AB"/>
    <w:rsid w:val="003431C2"/>
    <w:rsid w:val="00343772"/>
    <w:rsid w:val="00343F53"/>
    <w:rsid w:val="00345BAB"/>
    <w:rsid w:val="003461D2"/>
    <w:rsid w:val="00346601"/>
    <w:rsid w:val="003467E4"/>
    <w:rsid w:val="003472FA"/>
    <w:rsid w:val="00347466"/>
    <w:rsid w:val="003477DA"/>
    <w:rsid w:val="00347F32"/>
    <w:rsid w:val="0035179B"/>
    <w:rsid w:val="003517FA"/>
    <w:rsid w:val="00351A23"/>
    <w:rsid w:val="00352851"/>
    <w:rsid w:val="0035306C"/>
    <w:rsid w:val="00354D19"/>
    <w:rsid w:val="003553C3"/>
    <w:rsid w:val="003564E8"/>
    <w:rsid w:val="00357302"/>
    <w:rsid w:val="00360089"/>
    <w:rsid w:val="0036094C"/>
    <w:rsid w:val="00360BA9"/>
    <w:rsid w:val="00360DA8"/>
    <w:rsid w:val="0036197D"/>
    <w:rsid w:val="00362BE8"/>
    <w:rsid w:val="00363B07"/>
    <w:rsid w:val="00365681"/>
    <w:rsid w:val="00366063"/>
    <w:rsid w:val="00366680"/>
    <w:rsid w:val="003676F4"/>
    <w:rsid w:val="00367768"/>
    <w:rsid w:val="00367901"/>
    <w:rsid w:val="0036791F"/>
    <w:rsid w:val="00367C4C"/>
    <w:rsid w:val="00367D84"/>
    <w:rsid w:val="00370754"/>
    <w:rsid w:val="00370769"/>
    <w:rsid w:val="0037120E"/>
    <w:rsid w:val="003714B0"/>
    <w:rsid w:val="0037220D"/>
    <w:rsid w:val="00372478"/>
    <w:rsid w:val="00372665"/>
    <w:rsid w:val="00374E50"/>
    <w:rsid w:val="003757A2"/>
    <w:rsid w:val="00376BC5"/>
    <w:rsid w:val="0037700C"/>
    <w:rsid w:val="003773DF"/>
    <w:rsid w:val="003775FE"/>
    <w:rsid w:val="00377C07"/>
    <w:rsid w:val="003810CE"/>
    <w:rsid w:val="003811E1"/>
    <w:rsid w:val="00381F20"/>
    <w:rsid w:val="00382881"/>
    <w:rsid w:val="0038376C"/>
    <w:rsid w:val="003853B2"/>
    <w:rsid w:val="00385C03"/>
    <w:rsid w:val="003860DB"/>
    <w:rsid w:val="00390580"/>
    <w:rsid w:val="00390EB1"/>
    <w:rsid w:val="00390FCA"/>
    <w:rsid w:val="0039269F"/>
    <w:rsid w:val="003932AA"/>
    <w:rsid w:val="0039377A"/>
    <w:rsid w:val="00395002"/>
    <w:rsid w:val="00396009"/>
    <w:rsid w:val="00396793"/>
    <w:rsid w:val="003971A8"/>
    <w:rsid w:val="003972B1"/>
    <w:rsid w:val="003976CC"/>
    <w:rsid w:val="00397739"/>
    <w:rsid w:val="003A0A4D"/>
    <w:rsid w:val="003A11FC"/>
    <w:rsid w:val="003A1556"/>
    <w:rsid w:val="003A1624"/>
    <w:rsid w:val="003A16BD"/>
    <w:rsid w:val="003A1950"/>
    <w:rsid w:val="003A1A02"/>
    <w:rsid w:val="003A2012"/>
    <w:rsid w:val="003A2337"/>
    <w:rsid w:val="003A2458"/>
    <w:rsid w:val="003A29E9"/>
    <w:rsid w:val="003A3942"/>
    <w:rsid w:val="003A4F64"/>
    <w:rsid w:val="003A5D55"/>
    <w:rsid w:val="003A625C"/>
    <w:rsid w:val="003A6512"/>
    <w:rsid w:val="003A66F6"/>
    <w:rsid w:val="003A68B3"/>
    <w:rsid w:val="003A6E47"/>
    <w:rsid w:val="003A6E92"/>
    <w:rsid w:val="003A6F0C"/>
    <w:rsid w:val="003A7863"/>
    <w:rsid w:val="003A7EF7"/>
    <w:rsid w:val="003A7F27"/>
    <w:rsid w:val="003B01CF"/>
    <w:rsid w:val="003B0E09"/>
    <w:rsid w:val="003B1B66"/>
    <w:rsid w:val="003B3E6C"/>
    <w:rsid w:val="003B45DF"/>
    <w:rsid w:val="003B4A2F"/>
    <w:rsid w:val="003B4A4E"/>
    <w:rsid w:val="003B59B7"/>
    <w:rsid w:val="003B6901"/>
    <w:rsid w:val="003B69DF"/>
    <w:rsid w:val="003B6C96"/>
    <w:rsid w:val="003B6E73"/>
    <w:rsid w:val="003B70E7"/>
    <w:rsid w:val="003B74D6"/>
    <w:rsid w:val="003C0271"/>
    <w:rsid w:val="003C0639"/>
    <w:rsid w:val="003C0F8D"/>
    <w:rsid w:val="003C140E"/>
    <w:rsid w:val="003C1A1E"/>
    <w:rsid w:val="003C1EB2"/>
    <w:rsid w:val="003C1F17"/>
    <w:rsid w:val="003C2681"/>
    <w:rsid w:val="003C27D9"/>
    <w:rsid w:val="003C2AA8"/>
    <w:rsid w:val="003C2BF6"/>
    <w:rsid w:val="003C2F55"/>
    <w:rsid w:val="003C38BD"/>
    <w:rsid w:val="003C3AC5"/>
    <w:rsid w:val="003C3F35"/>
    <w:rsid w:val="003C4901"/>
    <w:rsid w:val="003C4C63"/>
    <w:rsid w:val="003C5D18"/>
    <w:rsid w:val="003C61B5"/>
    <w:rsid w:val="003C6729"/>
    <w:rsid w:val="003C6FF7"/>
    <w:rsid w:val="003C7C17"/>
    <w:rsid w:val="003D04B2"/>
    <w:rsid w:val="003D0AE2"/>
    <w:rsid w:val="003D0C09"/>
    <w:rsid w:val="003D1CA5"/>
    <w:rsid w:val="003D26A4"/>
    <w:rsid w:val="003D2AFA"/>
    <w:rsid w:val="003D2CC8"/>
    <w:rsid w:val="003D36B9"/>
    <w:rsid w:val="003D5126"/>
    <w:rsid w:val="003D5978"/>
    <w:rsid w:val="003D5BA7"/>
    <w:rsid w:val="003D625F"/>
    <w:rsid w:val="003D641D"/>
    <w:rsid w:val="003D6649"/>
    <w:rsid w:val="003D6B88"/>
    <w:rsid w:val="003D71A5"/>
    <w:rsid w:val="003D7555"/>
    <w:rsid w:val="003D75B7"/>
    <w:rsid w:val="003D77DA"/>
    <w:rsid w:val="003D7FC3"/>
    <w:rsid w:val="003E052E"/>
    <w:rsid w:val="003E0DA2"/>
    <w:rsid w:val="003E1359"/>
    <w:rsid w:val="003E1C52"/>
    <w:rsid w:val="003E2898"/>
    <w:rsid w:val="003E2934"/>
    <w:rsid w:val="003E4D05"/>
    <w:rsid w:val="003E4FCD"/>
    <w:rsid w:val="003E50CB"/>
    <w:rsid w:val="003E53E4"/>
    <w:rsid w:val="003E59C9"/>
    <w:rsid w:val="003E5D04"/>
    <w:rsid w:val="003E671C"/>
    <w:rsid w:val="003E6FAD"/>
    <w:rsid w:val="003E7883"/>
    <w:rsid w:val="003E79E5"/>
    <w:rsid w:val="003E7A04"/>
    <w:rsid w:val="003E7D25"/>
    <w:rsid w:val="003F0214"/>
    <w:rsid w:val="003F0710"/>
    <w:rsid w:val="003F24EB"/>
    <w:rsid w:val="003F3AEC"/>
    <w:rsid w:val="003F426A"/>
    <w:rsid w:val="003F4271"/>
    <w:rsid w:val="003F4EE2"/>
    <w:rsid w:val="003F4F60"/>
    <w:rsid w:val="003F5297"/>
    <w:rsid w:val="003F538D"/>
    <w:rsid w:val="003F5572"/>
    <w:rsid w:val="003F56E4"/>
    <w:rsid w:val="003F5BD6"/>
    <w:rsid w:val="003F6262"/>
    <w:rsid w:val="003F6F56"/>
    <w:rsid w:val="003F6F5D"/>
    <w:rsid w:val="003F74B9"/>
    <w:rsid w:val="003F7A84"/>
    <w:rsid w:val="003F7CAD"/>
    <w:rsid w:val="0040140B"/>
    <w:rsid w:val="00402D62"/>
    <w:rsid w:val="0040319E"/>
    <w:rsid w:val="00403FBE"/>
    <w:rsid w:val="00404C92"/>
    <w:rsid w:val="0040517A"/>
    <w:rsid w:val="004069ED"/>
    <w:rsid w:val="00406FEB"/>
    <w:rsid w:val="0040706C"/>
    <w:rsid w:val="004073FE"/>
    <w:rsid w:val="0041068E"/>
    <w:rsid w:val="0041097A"/>
    <w:rsid w:val="00410DC2"/>
    <w:rsid w:val="00413140"/>
    <w:rsid w:val="00413681"/>
    <w:rsid w:val="00413789"/>
    <w:rsid w:val="004141E8"/>
    <w:rsid w:val="00414A3F"/>
    <w:rsid w:val="00414FEC"/>
    <w:rsid w:val="004160A0"/>
    <w:rsid w:val="0041647C"/>
    <w:rsid w:val="00416B9E"/>
    <w:rsid w:val="004173E7"/>
    <w:rsid w:val="00417C37"/>
    <w:rsid w:val="00417EED"/>
    <w:rsid w:val="00420545"/>
    <w:rsid w:val="004212EB"/>
    <w:rsid w:val="00423802"/>
    <w:rsid w:val="004246D0"/>
    <w:rsid w:val="004251D7"/>
    <w:rsid w:val="0042535F"/>
    <w:rsid w:val="0042549D"/>
    <w:rsid w:val="004257DA"/>
    <w:rsid w:val="00425F08"/>
    <w:rsid w:val="004264BE"/>
    <w:rsid w:val="0042663E"/>
    <w:rsid w:val="004269DA"/>
    <w:rsid w:val="00426C44"/>
    <w:rsid w:val="004273E5"/>
    <w:rsid w:val="00427D0D"/>
    <w:rsid w:val="00427FC5"/>
    <w:rsid w:val="00427FD9"/>
    <w:rsid w:val="004300A1"/>
    <w:rsid w:val="004302B8"/>
    <w:rsid w:val="00434663"/>
    <w:rsid w:val="00435561"/>
    <w:rsid w:val="00435CEE"/>
    <w:rsid w:val="00435F64"/>
    <w:rsid w:val="00436892"/>
    <w:rsid w:val="00437DA4"/>
    <w:rsid w:val="0044085F"/>
    <w:rsid w:val="004408A5"/>
    <w:rsid w:val="004409C5"/>
    <w:rsid w:val="00441989"/>
    <w:rsid w:val="00441D4D"/>
    <w:rsid w:val="00442727"/>
    <w:rsid w:val="004431C6"/>
    <w:rsid w:val="00443BA5"/>
    <w:rsid w:val="00443E12"/>
    <w:rsid w:val="004451E9"/>
    <w:rsid w:val="00445718"/>
    <w:rsid w:val="004458AE"/>
    <w:rsid w:val="00445B3A"/>
    <w:rsid w:val="00446EC9"/>
    <w:rsid w:val="00447349"/>
    <w:rsid w:val="0044769A"/>
    <w:rsid w:val="004476BC"/>
    <w:rsid w:val="00447DB4"/>
    <w:rsid w:val="004501AF"/>
    <w:rsid w:val="004501EF"/>
    <w:rsid w:val="0045045B"/>
    <w:rsid w:val="00450B7D"/>
    <w:rsid w:val="00451115"/>
    <w:rsid w:val="00451175"/>
    <w:rsid w:val="00451630"/>
    <w:rsid w:val="00451D31"/>
    <w:rsid w:val="00451E34"/>
    <w:rsid w:val="00451FEB"/>
    <w:rsid w:val="00453100"/>
    <w:rsid w:val="004539B8"/>
    <w:rsid w:val="0045437A"/>
    <w:rsid w:val="00454662"/>
    <w:rsid w:val="00456012"/>
    <w:rsid w:val="004562D0"/>
    <w:rsid w:val="00457866"/>
    <w:rsid w:val="00457CCA"/>
    <w:rsid w:val="00457F0B"/>
    <w:rsid w:val="00460394"/>
    <w:rsid w:val="00461216"/>
    <w:rsid w:val="0046140A"/>
    <w:rsid w:val="00461D2A"/>
    <w:rsid w:val="004620C2"/>
    <w:rsid w:val="00462739"/>
    <w:rsid w:val="00462B83"/>
    <w:rsid w:val="00462D04"/>
    <w:rsid w:val="0046454D"/>
    <w:rsid w:val="00464957"/>
    <w:rsid w:val="0046503D"/>
    <w:rsid w:val="00465360"/>
    <w:rsid w:val="00465AF2"/>
    <w:rsid w:val="0046612B"/>
    <w:rsid w:val="00466FFF"/>
    <w:rsid w:val="004708DF"/>
    <w:rsid w:val="004711DE"/>
    <w:rsid w:val="00471D54"/>
    <w:rsid w:val="00472314"/>
    <w:rsid w:val="00473934"/>
    <w:rsid w:val="0047496E"/>
    <w:rsid w:val="00474A56"/>
    <w:rsid w:val="004769FE"/>
    <w:rsid w:val="00480050"/>
    <w:rsid w:val="004802EC"/>
    <w:rsid w:val="004809FC"/>
    <w:rsid w:val="00481C1E"/>
    <w:rsid w:val="0048222D"/>
    <w:rsid w:val="00482ABD"/>
    <w:rsid w:val="00482BFF"/>
    <w:rsid w:val="004837B9"/>
    <w:rsid w:val="00484BF1"/>
    <w:rsid w:val="00484DD0"/>
    <w:rsid w:val="00485950"/>
    <w:rsid w:val="00485A3D"/>
    <w:rsid w:val="00485E1F"/>
    <w:rsid w:val="00486CA9"/>
    <w:rsid w:val="00486ECE"/>
    <w:rsid w:val="00487031"/>
    <w:rsid w:val="00487820"/>
    <w:rsid w:val="00487B7F"/>
    <w:rsid w:val="00490AD0"/>
    <w:rsid w:val="00491133"/>
    <w:rsid w:val="00491500"/>
    <w:rsid w:val="00492023"/>
    <w:rsid w:val="004921FA"/>
    <w:rsid w:val="0049258E"/>
    <w:rsid w:val="00492D9C"/>
    <w:rsid w:val="0049338C"/>
    <w:rsid w:val="00493AB8"/>
    <w:rsid w:val="00493E68"/>
    <w:rsid w:val="00494463"/>
    <w:rsid w:val="0049448E"/>
    <w:rsid w:val="00494AF3"/>
    <w:rsid w:val="00494F6C"/>
    <w:rsid w:val="00495D49"/>
    <w:rsid w:val="0049738F"/>
    <w:rsid w:val="00497A15"/>
    <w:rsid w:val="00497B88"/>
    <w:rsid w:val="004A0F15"/>
    <w:rsid w:val="004A13BC"/>
    <w:rsid w:val="004A2070"/>
    <w:rsid w:val="004A4875"/>
    <w:rsid w:val="004A4AC5"/>
    <w:rsid w:val="004A5185"/>
    <w:rsid w:val="004A5217"/>
    <w:rsid w:val="004A5AA5"/>
    <w:rsid w:val="004A6A3E"/>
    <w:rsid w:val="004A6EA8"/>
    <w:rsid w:val="004A7843"/>
    <w:rsid w:val="004A7D0F"/>
    <w:rsid w:val="004A7FAA"/>
    <w:rsid w:val="004B006B"/>
    <w:rsid w:val="004B1513"/>
    <w:rsid w:val="004B1941"/>
    <w:rsid w:val="004B2015"/>
    <w:rsid w:val="004B3B29"/>
    <w:rsid w:val="004B3FEB"/>
    <w:rsid w:val="004B49F6"/>
    <w:rsid w:val="004B4B3A"/>
    <w:rsid w:val="004B514D"/>
    <w:rsid w:val="004B5B85"/>
    <w:rsid w:val="004B60F9"/>
    <w:rsid w:val="004B6267"/>
    <w:rsid w:val="004B659B"/>
    <w:rsid w:val="004B6967"/>
    <w:rsid w:val="004B74E0"/>
    <w:rsid w:val="004B7C00"/>
    <w:rsid w:val="004B7F95"/>
    <w:rsid w:val="004C0455"/>
    <w:rsid w:val="004C06EE"/>
    <w:rsid w:val="004C0B1E"/>
    <w:rsid w:val="004C0DAE"/>
    <w:rsid w:val="004C10CA"/>
    <w:rsid w:val="004C1D9C"/>
    <w:rsid w:val="004C21BE"/>
    <w:rsid w:val="004C2C37"/>
    <w:rsid w:val="004C2C45"/>
    <w:rsid w:val="004C3E4E"/>
    <w:rsid w:val="004C4297"/>
    <w:rsid w:val="004C42F0"/>
    <w:rsid w:val="004C4C14"/>
    <w:rsid w:val="004C4C9A"/>
    <w:rsid w:val="004C63BA"/>
    <w:rsid w:val="004C67F4"/>
    <w:rsid w:val="004C734C"/>
    <w:rsid w:val="004C7B92"/>
    <w:rsid w:val="004D0B96"/>
    <w:rsid w:val="004D100D"/>
    <w:rsid w:val="004D1B16"/>
    <w:rsid w:val="004D1B88"/>
    <w:rsid w:val="004D1EB0"/>
    <w:rsid w:val="004D1FDD"/>
    <w:rsid w:val="004D2986"/>
    <w:rsid w:val="004D3287"/>
    <w:rsid w:val="004D3750"/>
    <w:rsid w:val="004D3C97"/>
    <w:rsid w:val="004D4194"/>
    <w:rsid w:val="004D4B4C"/>
    <w:rsid w:val="004D4F09"/>
    <w:rsid w:val="004D5B2F"/>
    <w:rsid w:val="004D6E0A"/>
    <w:rsid w:val="004D708F"/>
    <w:rsid w:val="004D7205"/>
    <w:rsid w:val="004D7675"/>
    <w:rsid w:val="004E0931"/>
    <w:rsid w:val="004E1938"/>
    <w:rsid w:val="004E21EE"/>
    <w:rsid w:val="004E2821"/>
    <w:rsid w:val="004E2C3A"/>
    <w:rsid w:val="004E3115"/>
    <w:rsid w:val="004E3B8A"/>
    <w:rsid w:val="004E40B7"/>
    <w:rsid w:val="004E44B6"/>
    <w:rsid w:val="004E4806"/>
    <w:rsid w:val="004E4D80"/>
    <w:rsid w:val="004E4FAF"/>
    <w:rsid w:val="004E5628"/>
    <w:rsid w:val="004E59CF"/>
    <w:rsid w:val="004E5BC3"/>
    <w:rsid w:val="004E64C3"/>
    <w:rsid w:val="004F06CB"/>
    <w:rsid w:val="004F0FD4"/>
    <w:rsid w:val="004F0FE7"/>
    <w:rsid w:val="004F2340"/>
    <w:rsid w:val="004F2930"/>
    <w:rsid w:val="004F3812"/>
    <w:rsid w:val="004F65A1"/>
    <w:rsid w:val="004F6C4E"/>
    <w:rsid w:val="004F75A2"/>
    <w:rsid w:val="004F7C49"/>
    <w:rsid w:val="00501C65"/>
    <w:rsid w:val="005023C1"/>
    <w:rsid w:val="00502464"/>
    <w:rsid w:val="0050407A"/>
    <w:rsid w:val="00504556"/>
    <w:rsid w:val="00504C88"/>
    <w:rsid w:val="00504E02"/>
    <w:rsid w:val="005060D1"/>
    <w:rsid w:val="005061AD"/>
    <w:rsid w:val="00506CFD"/>
    <w:rsid w:val="00507F51"/>
    <w:rsid w:val="0051145E"/>
    <w:rsid w:val="0051159D"/>
    <w:rsid w:val="00512488"/>
    <w:rsid w:val="00512C36"/>
    <w:rsid w:val="00512F12"/>
    <w:rsid w:val="005132A8"/>
    <w:rsid w:val="00514085"/>
    <w:rsid w:val="0051423C"/>
    <w:rsid w:val="00514664"/>
    <w:rsid w:val="00514859"/>
    <w:rsid w:val="0051507A"/>
    <w:rsid w:val="00516C87"/>
    <w:rsid w:val="005172B8"/>
    <w:rsid w:val="00517BE9"/>
    <w:rsid w:val="00517D17"/>
    <w:rsid w:val="005203E0"/>
    <w:rsid w:val="005208A3"/>
    <w:rsid w:val="00521B9C"/>
    <w:rsid w:val="00521C33"/>
    <w:rsid w:val="00522191"/>
    <w:rsid w:val="005223A5"/>
    <w:rsid w:val="0052244E"/>
    <w:rsid w:val="00522CDF"/>
    <w:rsid w:val="005244D4"/>
    <w:rsid w:val="0052575B"/>
    <w:rsid w:val="005257DC"/>
    <w:rsid w:val="0052738A"/>
    <w:rsid w:val="00527511"/>
    <w:rsid w:val="00530237"/>
    <w:rsid w:val="00530471"/>
    <w:rsid w:val="005311D9"/>
    <w:rsid w:val="005318C8"/>
    <w:rsid w:val="00531CFF"/>
    <w:rsid w:val="00532544"/>
    <w:rsid w:val="0053457D"/>
    <w:rsid w:val="00534F78"/>
    <w:rsid w:val="005354F7"/>
    <w:rsid w:val="005354FE"/>
    <w:rsid w:val="00535B69"/>
    <w:rsid w:val="00535B7D"/>
    <w:rsid w:val="00535E38"/>
    <w:rsid w:val="00536394"/>
    <w:rsid w:val="00536447"/>
    <w:rsid w:val="005366C3"/>
    <w:rsid w:val="00536DD1"/>
    <w:rsid w:val="00536E9A"/>
    <w:rsid w:val="0053700C"/>
    <w:rsid w:val="00537205"/>
    <w:rsid w:val="005374C6"/>
    <w:rsid w:val="0054058D"/>
    <w:rsid w:val="0054138D"/>
    <w:rsid w:val="0054181A"/>
    <w:rsid w:val="005420CC"/>
    <w:rsid w:val="00542C2A"/>
    <w:rsid w:val="00542F05"/>
    <w:rsid w:val="00545260"/>
    <w:rsid w:val="005457F5"/>
    <w:rsid w:val="0054654F"/>
    <w:rsid w:val="005468CF"/>
    <w:rsid w:val="00547FF7"/>
    <w:rsid w:val="00552407"/>
    <w:rsid w:val="0055255B"/>
    <w:rsid w:val="00552ABA"/>
    <w:rsid w:val="00553232"/>
    <w:rsid w:val="0055444F"/>
    <w:rsid w:val="005544E1"/>
    <w:rsid w:val="0055472B"/>
    <w:rsid w:val="005547D6"/>
    <w:rsid w:val="0055538E"/>
    <w:rsid w:val="0055547F"/>
    <w:rsid w:val="0055580C"/>
    <w:rsid w:val="0055589B"/>
    <w:rsid w:val="00555A67"/>
    <w:rsid w:val="00555AB1"/>
    <w:rsid w:val="00555C47"/>
    <w:rsid w:val="00560265"/>
    <w:rsid w:val="0056058C"/>
    <w:rsid w:val="00561064"/>
    <w:rsid w:val="00561377"/>
    <w:rsid w:val="005613EC"/>
    <w:rsid w:val="00561548"/>
    <w:rsid w:val="00561A60"/>
    <w:rsid w:val="005627EA"/>
    <w:rsid w:val="00563669"/>
    <w:rsid w:val="0056424C"/>
    <w:rsid w:val="00564679"/>
    <w:rsid w:val="00564DC4"/>
    <w:rsid w:val="00565234"/>
    <w:rsid w:val="005654BB"/>
    <w:rsid w:val="00566029"/>
    <w:rsid w:val="00566268"/>
    <w:rsid w:val="0056786B"/>
    <w:rsid w:val="00570297"/>
    <w:rsid w:val="005706C9"/>
    <w:rsid w:val="00570847"/>
    <w:rsid w:val="00570CD1"/>
    <w:rsid w:val="00570DFB"/>
    <w:rsid w:val="00571290"/>
    <w:rsid w:val="0057170E"/>
    <w:rsid w:val="00571EC0"/>
    <w:rsid w:val="005720DE"/>
    <w:rsid w:val="00572681"/>
    <w:rsid w:val="00572EB6"/>
    <w:rsid w:val="00572FE8"/>
    <w:rsid w:val="00573AE3"/>
    <w:rsid w:val="00573F9A"/>
    <w:rsid w:val="0057443A"/>
    <w:rsid w:val="005758E9"/>
    <w:rsid w:val="00575E5E"/>
    <w:rsid w:val="00576733"/>
    <w:rsid w:val="005774E9"/>
    <w:rsid w:val="00577554"/>
    <w:rsid w:val="00577EDF"/>
    <w:rsid w:val="0058001B"/>
    <w:rsid w:val="0058026A"/>
    <w:rsid w:val="00580329"/>
    <w:rsid w:val="00580F0D"/>
    <w:rsid w:val="00581E6B"/>
    <w:rsid w:val="00582FF5"/>
    <w:rsid w:val="00583EF5"/>
    <w:rsid w:val="005840CB"/>
    <w:rsid w:val="005845EA"/>
    <w:rsid w:val="00584888"/>
    <w:rsid w:val="00584FC1"/>
    <w:rsid w:val="005862BA"/>
    <w:rsid w:val="00586490"/>
    <w:rsid w:val="0058686E"/>
    <w:rsid w:val="005869D8"/>
    <w:rsid w:val="00586EC7"/>
    <w:rsid w:val="00587526"/>
    <w:rsid w:val="0058767D"/>
    <w:rsid w:val="00587881"/>
    <w:rsid w:val="00587A6C"/>
    <w:rsid w:val="00590A02"/>
    <w:rsid w:val="00590D8F"/>
    <w:rsid w:val="0059125A"/>
    <w:rsid w:val="00591646"/>
    <w:rsid w:val="0059234B"/>
    <w:rsid w:val="00593168"/>
    <w:rsid w:val="005942DA"/>
    <w:rsid w:val="00594C8D"/>
    <w:rsid w:val="00595CDB"/>
    <w:rsid w:val="005965C5"/>
    <w:rsid w:val="005A016F"/>
    <w:rsid w:val="005A04DF"/>
    <w:rsid w:val="005A055C"/>
    <w:rsid w:val="005A0F59"/>
    <w:rsid w:val="005A27C8"/>
    <w:rsid w:val="005A2DDE"/>
    <w:rsid w:val="005A3110"/>
    <w:rsid w:val="005A3E3A"/>
    <w:rsid w:val="005A488F"/>
    <w:rsid w:val="005A48A0"/>
    <w:rsid w:val="005A4955"/>
    <w:rsid w:val="005A4EDA"/>
    <w:rsid w:val="005A505A"/>
    <w:rsid w:val="005A558C"/>
    <w:rsid w:val="005A5DD0"/>
    <w:rsid w:val="005A768E"/>
    <w:rsid w:val="005A769D"/>
    <w:rsid w:val="005A78D1"/>
    <w:rsid w:val="005A7EA3"/>
    <w:rsid w:val="005B09C2"/>
    <w:rsid w:val="005B0A41"/>
    <w:rsid w:val="005B0B45"/>
    <w:rsid w:val="005B1862"/>
    <w:rsid w:val="005B1BDE"/>
    <w:rsid w:val="005B1EF3"/>
    <w:rsid w:val="005B252F"/>
    <w:rsid w:val="005B2C2F"/>
    <w:rsid w:val="005B2F2E"/>
    <w:rsid w:val="005B3127"/>
    <w:rsid w:val="005B367A"/>
    <w:rsid w:val="005B4485"/>
    <w:rsid w:val="005B45B1"/>
    <w:rsid w:val="005B480E"/>
    <w:rsid w:val="005B4AF6"/>
    <w:rsid w:val="005B5730"/>
    <w:rsid w:val="005B59C0"/>
    <w:rsid w:val="005B5AD5"/>
    <w:rsid w:val="005B648F"/>
    <w:rsid w:val="005B693D"/>
    <w:rsid w:val="005B785B"/>
    <w:rsid w:val="005B79CB"/>
    <w:rsid w:val="005C0823"/>
    <w:rsid w:val="005C1A92"/>
    <w:rsid w:val="005C2DEE"/>
    <w:rsid w:val="005C2E1C"/>
    <w:rsid w:val="005C339A"/>
    <w:rsid w:val="005C35D7"/>
    <w:rsid w:val="005C4391"/>
    <w:rsid w:val="005C57EE"/>
    <w:rsid w:val="005C5B29"/>
    <w:rsid w:val="005C6449"/>
    <w:rsid w:val="005C7856"/>
    <w:rsid w:val="005C7AFA"/>
    <w:rsid w:val="005C7C85"/>
    <w:rsid w:val="005D23B9"/>
    <w:rsid w:val="005D24D1"/>
    <w:rsid w:val="005D2E8D"/>
    <w:rsid w:val="005D3062"/>
    <w:rsid w:val="005D41AC"/>
    <w:rsid w:val="005D44EE"/>
    <w:rsid w:val="005D49AC"/>
    <w:rsid w:val="005D4AD0"/>
    <w:rsid w:val="005D53BB"/>
    <w:rsid w:val="005D5753"/>
    <w:rsid w:val="005D7C94"/>
    <w:rsid w:val="005D7CA0"/>
    <w:rsid w:val="005E1547"/>
    <w:rsid w:val="005E1E1B"/>
    <w:rsid w:val="005E3349"/>
    <w:rsid w:val="005E3491"/>
    <w:rsid w:val="005E381E"/>
    <w:rsid w:val="005E38AC"/>
    <w:rsid w:val="005E3CC2"/>
    <w:rsid w:val="005E3E17"/>
    <w:rsid w:val="005E4317"/>
    <w:rsid w:val="005E4B95"/>
    <w:rsid w:val="005E5777"/>
    <w:rsid w:val="005E59D7"/>
    <w:rsid w:val="005E6501"/>
    <w:rsid w:val="005E7CA6"/>
    <w:rsid w:val="005F26F7"/>
    <w:rsid w:val="005F4532"/>
    <w:rsid w:val="005F5323"/>
    <w:rsid w:val="005F5F61"/>
    <w:rsid w:val="005F6BC3"/>
    <w:rsid w:val="005F76C8"/>
    <w:rsid w:val="00600735"/>
    <w:rsid w:val="00600A23"/>
    <w:rsid w:val="00602272"/>
    <w:rsid w:val="00603419"/>
    <w:rsid w:val="006035B3"/>
    <w:rsid w:val="006035BB"/>
    <w:rsid w:val="00603A39"/>
    <w:rsid w:val="00604133"/>
    <w:rsid w:val="00604451"/>
    <w:rsid w:val="0060473A"/>
    <w:rsid w:val="00604794"/>
    <w:rsid w:val="0060503E"/>
    <w:rsid w:val="00607CD7"/>
    <w:rsid w:val="00610FFF"/>
    <w:rsid w:val="0061123B"/>
    <w:rsid w:val="00611328"/>
    <w:rsid w:val="00611EAD"/>
    <w:rsid w:val="006129CB"/>
    <w:rsid w:val="00612F63"/>
    <w:rsid w:val="00612F73"/>
    <w:rsid w:val="0061312D"/>
    <w:rsid w:val="006136D1"/>
    <w:rsid w:val="00613DB4"/>
    <w:rsid w:val="006140F4"/>
    <w:rsid w:val="0061471E"/>
    <w:rsid w:val="00615F54"/>
    <w:rsid w:val="0061624E"/>
    <w:rsid w:val="00616447"/>
    <w:rsid w:val="00616E15"/>
    <w:rsid w:val="00616E46"/>
    <w:rsid w:val="0061736C"/>
    <w:rsid w:val="0061783B"/>
    <w:rsid w:val="00617979"/>
    <w:rsid w:val="00617F3D"/>
    <w:rsid w:val="0062122F"/>
    <w:rsid w:val="006214FD"/>
    <w:rsid w:val="00621A1C"/>
    <w:rsid w:val="00621D72"/>
    <w:rsid w:val="00623B90"/>
    <w:rsid w:val="00624366"/>
    <w:rsid w:val="00625572"/>
    <w:rsid w:val="0062696D"/>
    <w:rsid w:val="00630AB9"/>
    <w:rsid w:val="00630E22"/>
    <w:rsid w:val="0063131A"/>
    <w:rsid w:val="00631A22"/>
    <w:rsid w:val="00632074"/>
    <w:rsid w:val="00632C0E"/>
    <w:rsid w:val="00632EF4"/>
    <w:rsid w:val="006358F0"/>
    <w:rsid w:val="00636564"/>
    <w:rsid w:val="006367B5"/>
    <w:rsid w:val="00637CFC"/>
    <w:rsid w:val="006401FA"/>
    <w:rsid w:val="006402C2"/>
    <w:rsid w:val="00641313"/>
    <w:rsid w:val="00641B2D"/>
    <w:rsid w:val="00641EF3"/>
    <w:rsid w:val="00642165"/>
    <w:rsid w:val="00642E49"/>
    <w:rsid w:val="006435FC"/>
    <w:rsid w:val="00643995"/>
    <w:rsid w:val="00644005"/>
    <w:rsid w:val="0064580C"/>
    <w:rsid w:val="00645DCC"/>
    <w:rsid w:val="00646086"/>
    <w:rsid w:val="00650198"/>
    <w:rsid w:val="0065034C"/>
    <w:rsid w:val="00651720"/>
    <w:rsid w:val="00651CA0"/>
    <w:rsid w:val="00652C6D"/>
    <w:rsid w:val="0065331A"/>
    <w:rsid w:val="0065389F"/>
    <w:rsid w:val="00653E56"/>
    <w:rsid w:val="00654870"/>
    <w:rsid w:val="0065550F"/>
    <w:rsid w:val="00655D19"/>
    <w:rsid w:val="00655D9C"/>
    <w:rsid w:val="0065619A"/>
    <w:rsid w:val="00656B0F"/>
    <w:rsid w:val="00656C3B"/>
    <w:rsid w:val="00660036"/>
    <w:rsid w:val="00661CC4"/>
    <w:rsid w:val="006624D8"/>
    <w:rsid w:val="00662687"/>
    <w:rsid w:val="00662A06"/>
    <w:rsid w:val="00662BA0"/>
    <w:rsid w:val="00663319"/>
    <w:rsid w:val="00663428"/>
    <w:rsid w:val="00663AF2"/>
    <w:rsid w:val="00664006"/>
    <w:rsid w:val="0066542C"/>
    <w:rsid w:val="00666970"/>
    <w:rsid w:val="00666A9E"/>
    <w:rsid w:val="00666E14"/>
    <w:rsid w:val="00666F2F"/>
    <w:rsid w:val="00667584"/>
    <w:rsid w:val="00667BA6"/>
    <w:rsid w:val="00667FED"/>
    <w:rsid w:val="00670798"/>
    <w:rsid w:val="00671FDB"/>
    <w:rsid w:val="0067221B"/>
    <w:rsid w:val="00672476"/>
    <w:rsid w:val="00672F04"/>
    <w:rsid w:val="00673BE4"/>
    <w:rsid w:val="00674C78"/>
    <w:rsid w:val="00675336"/>
    <w:rsid w:val="006767AF"/>
    <w:rsid w:val="006778A9"/>
    <w:rsid w:val="00681D6F"/>
    <w:rsid w:val="00683546"/>
    <w:rsid w:val="00683844"/>
    <w:rsid w:val="006840F7"/>
    <w:rsid w:val="0068471E"/>
    <w:rsid w:val="00684B39"/>
    <w:rsid w:val="0068509F"/>
    <w:rsid w:val="006854BB"/>
    <w:rsid w:val="00685542"/>
    <w:rsid w:val="006855B7"/>
    <w:rsid w:val="00685F9B"/>
    <w:rsid w:val="00686025"/>
    <w:rsid w:val="00686A22"/>
    <w:rsid w:val="0068791B"/>
    <w:rsid w:val="0069030A"/>
    <w:rsid w:val="00690489"/>
    <w:rsid w:val="00690940"/>
    <w:rsid w:val="00690BA8"/>
    <w:rsid w:val="00690D00"/>
    <w:rsid w:val="006911DD"/>
    <w:rsid w:val="00691DEC"/>
    <w:rsid w:val="00691E18"/>
    <w:rsid w:val="0069235C"/>
    <w:rsid w:val="00692CD8"/>
    <w:rsid w:val="00693E77"/>
    <w:rsid w:val="00694387"/>
    <w:rsid w:val="00694CBD"/>
    <w:rsid w:val="00695016"/>
    <w:rsid w:val="00695217"/>
    <w:rsid w:val="00696347"/>
    <w:rsid w:val="00696837"/>
    <w:rsid w:val="00696B71"/>
    <w:rsid w:val="00696C0A"/>
    <w:rsid w:val="00697737"/>
    <w:rsid w:val="006A0A96"/>
    <w:rsid w:val="006A1802"/>
    <w:rsid w:val="006A1FB7"/>
    <w:rsid w:val="006A26B3"/>
    <w:rsid w:val="006A28CC"/>
    <w:rsid w:val="006A3BFC"/>
    <w:rsid w:val="006A3EB3"/>
    <w:rsid w:val="006A4732"/>
    <w:rsid w:val="006A4C14"/>
    <w:rsid w:val="006A4E37"/>
    <w:rsid w:val="006A52C4"/>
    <w:rsid w:val="006A58EF"/>
    <w:rsid w:val="006A5B7F"/>
    <w:rsid w:val="006A63FB"/>
    <w:rsid w:val="006A6DD9"/>
    <w:rsid w:val="006A704D"/>
    <w:rsid w:val="006A7225"/>
    <w:rsid w:val="006A7BFB"/>
    <w:rsid w:val="006A7F02"/>
    <w:rsid w:val="006B1335"/>
    <w:rsid w:val="006B218B"/>
    <w:rsid w:val="006B279F"/>
    <w:rsid w:val="006B2C18"/>
    <w:rsid w:val="006B2C28"/>
    <w:rsid w:val="006B2D45"/>
    <w:rsid w:val="006B3753"/>
    <w:rsid w:val="006B3A2D"/>
    <w:rsid w:val="006B4754"/>
    <w:rsid w:val="006B548D"/>
    <w:rsid w:val="006B550F"/>
    <w:rsid w:val="006B59B0"/>
    <w:rsid w:val="006B6742"/>
    <w:rsid w:val="006B6F73"/>
    <w:rsid w:val="006B7F16"/>
    <w:rsid w:val="006C0230"/>
    <w:rsid w:val="006C026A"/>
    <w:rsid w:val="006C0556"/>
    <w:rsid w:val="006C0809"/>
    <w:rsid w:val="006C0CD4"/>
    <w:rsid w:val="006C196D"/>
    <w:rsid w:val="006C1A29"/>
    <w:rsid w:val="006C2F1E"/>
    <w:rsid w:val="006C3A3E"/>
    <w:rsid w:val="006C4317"/>
    <w:rsid w:val="006C4D79"/>
    <w:rsid w:val="006C6659"/>
    <w:rsid w:val="006C719F"/>
    <w:rsid w:val="006C7201"/>
    <w:rsid w:val="006D1126"/>
    <w:rsid w:val="006D153A"/>
    <w:rsid w:val="006D1D01"/>
    <w:rsid w:val="006D2A2A"/>
    <w:rsid w:val="006D565A"/>
    <w:rsid w:val="006D5872"/>
    <w:rsid w:val="006D5B70"/>
    <w:rsid w:val="006D6F92"/>
    <w:rsid w:val="006D7460"/>
    <w:rsid w:val="006D77C9"/>
    <w:rsid w:val="006D79B3"/>
    <w:rsid w:val="006E0694"/>
    <w:rsid w:val="006E1206"/>
    <w:rsid w:val="006E121D"/>
    <w:rsid w:val="006E1427"/>
    <w:rsid w:val="006E17CB"/>
    <w:rsid w:val="006E1C21"/>
    <w:rsid w:val="006E1E6B"/>
    <w:rsid w:val="006E22F6"/>
    <w:rsid w:val="006E2BC1"/>
    <w:rsid w:val="006E3E6F"/>
    <w:rsid w:val="006E4ED1"/>
    <w:rsid w:val="006E4FA5"/>
    <w:rsid w:val="006E5173"/>
    <w:rsid w:val="006E6023"/>
    <w:rsid w:val="006E63B3"/>
    <w:rsid w:val="006E7AB3"/>
    <w:rsid w:val="006E7E72"/>
    <w:rsid w:val="006F08E2"/>
    <w:rsid w:val="006F0A5A"/>
    <w:rsid w:val="006F1B3D"/>
    <w:rsid w:val="006F1DC2"/>
    <w:rsid w:val="006F2E15"/>
    <w:rsid w:val="006F3188"/>
    <w:rsid w:val="006F410E"/>
    <w:rsid w:val="006F4210"/>
    <w:rsid w:val="006F42F0"/>
    <w:rsid w:val="006F49C7"/>
    <w:rsid w:val="006F62B6"/>
    <w:rsid w:val="006F694C"/>
    <w:rsid w:val="006F6C82"/>
    <w:rsid w:val="006F73EC"/>
    <w:rsid w:val="00700CB9"/>
    <w:rsid w:val="007010AB"/>
    <w:rsid w:val="0070144E"/>
    <w:rsid w:val="0070158C"/>
    <w:rsid w:val="007018C2"/>
    <w:rsid w:val="00701924"/>
    <w:rsid w:val="00701EAB"/>
    <w:rsid w:val="007024DC"/>
    <w:rsid w:val="007026CB"/>
    <w:rsid w:val="00703339"/>
    <w:rsid w:val="007039A2"/>
    <w:rsid w:val="00703A2F"/>
    <w:rsid w:val="00703F04"/>
    <w:rsid w:val="00704127"/>
    <w:rsid w:val="007048F1"/>
    <w:rsid w:val="007052CD"/>
    <w:rsid w:val="007052E6"/>
    <w:rsid w:val="00705800"/>
    <w:rsid w:val="00706015"/>
    <w:rsid w:val="00710D57"/>
    <w:rsid w:val="00711262"/>
    <w:rsid w:val="00711264"/>
    <w:rsid w:val="007121BC"/>
    <w:rsid w:val="0071281E"/>
    <w:rsid w:val="00713060"/>
    <w:rsid w:val="00713778"/>
    <w:rsid w:val="0071455C"/>
    <w:rsid w:val="00714D9E"/>
    <w:rsid w:val="00715AFD"/>
    <w:rsid w:val="00715D4F"/>
    <w:rsid w:val="00716B9E"/>
    <w:rsid w:val="00717630"/>
    <w:rsid w:val="007176C8"/>
    <w:rsid w:val="00717B65"/>
    <w:rsid w:val="007201B0"/>
    <w:rsid w:val="00721B5C"/>
    <w:rsid w:val="00722A04"/>
    <w:rsid w:val="00724A19"/>
    <w:rsid w:val="00726C7A"/>
    <w:rsid w:val="007271F4"/>
    <w:rsid w:val="007306D6"/>
    <w:rsid w:val="0073143F"/>
    <w:rsid w:val="007314A2"/>
    <w:rsid w:val="007315E0"/>
    <w:rsid w:val="00732211"/>
    <w:rsid w:val="007327DA"/>
    <w:rsid w:val="0073415B"/>
    <w:rsid w:val="007347D0"/>
    <w:rsid w:val="007349E1"/>
    <w:rsid w:val="007350D4"/>
    <w:rsid w:val="00735A3A"/>
    <w:rsid w:val="00736AE0"/>
    <w:rsid w:val="007371CC"/>
    <w:rsid w:val="007379BC"/>
    <w:rsid w:val="00740D1B"/>
    <w:rsid w:val="00741825"/>
    <w:rsid w:val="00741C79"/>
    <w:rsid w:val="00742919"/>
    <w:rsid w:val="00742ECC"/>
    <w:rsid w:val="007431C5"/>
    <w:rsid w:val="00743331"/>
    <w:rsid w:val="00743C30"/>
    <w:rsid w:val="00743EFE"/>
    <w:rsid w:val="00744307"/>
    <w:rsid w:val="007446E2"/>
    <w:rsid w:val="00746405"/>
    <w:rsid w:val="00746C9D"/>
    <w:rsid w:val="00750564"/>
    <w:rsid w:val="00751CBE"/>
    <w:rsid w:val="007527C5"/>
    <w:rsid w:val="00752A1E"/>
    <w:rsid w:val="0075378E"/>
    <w:rsid w:val="007554BE"/>
    <w:rsid w:val="00755912"/>
    <w:rsid w:val="0075640E"/>
    <w:rsid w:val="0075658A"/>
    <w:rsid w:val="00757CDE"/>
    <w:rsid w:val="007607EA"/>
    <w:rsid w:val="00760861"/>
    <w:rsid w:val="00760C51"/>
    <w:rsid w:val="00761A86"/>
    <w:rsid w:val="007621E2"/>
    <w:rsid w:val="0076281A"/>
    <w:rsid w:val="00763A05"/>
    <w:rsid w:val="00763A64"/>
    <w:rsid w:val="00763EA2"/>
    <w:rsid w:val="007644D5"/>
    <w:rsid w:val="00764580"/>
    <w:rsid w:val="00764E14"/>
    <w:rsid w:val="00766851"/>
    <w:rsid w:val="00767ED9"/>
    <w:rsid w:val="00770807"/>
    <w:rsid w:val="00770BDA"/>
    <w:rsid w:val="00770F54"/>
    <w:rsid w:val="00771295"/>
    <w:rsid w:val="00771DE0"/>
    <w:rsid w:val="0077242B"/>
    <w:rsid w:val="0077369D"/>
    <w:rsid w:val="00774212"/>
    <w:rsid w:val="00774621"/>
    <w:rsid w:val="00774D7F"/>
    <w:rsid w:val="0077532F"/>
    <w:rsid w:val="0077596B"/>
    <w:rsid w:val="0077607E"/>
    <w:rsid w:val="007762B6"/>
    <w:rsid w:val="007773F3"/>
    <w:rsid w:val="00780F00"/>
    <w:rsid w:val="00780F21"/>
    <w:rsid w:val="00781318"/>
    <w:rsid w:val="00781D42"/>
    <w:rsid w:val="0078325D"/>
    <w:rsid w:val="00783ACE"/>
    <w:rsid w:val="00783CF4"/>
    <w:rsid w:val="007840AF"/>
    <w:rsid w:val="00785E52"/>
    <w:rsid w:val="007877E7"/>
    <w:rsid w:val="007879E5"/>
    <w:rsid w:val="00790633"/>
    <w:rsid w:val="00790D31"/>
    <w:rsid w:val="00790E72"/>
    <w:rsid w:val="007917B1"/>
    <w:rsid w:val="007919EE"/>
    <w:rsid w:val="00792645"/>
    <w:rsid w:val="00792872"/>
    <w:rsid w:val="00792A1D"/>
    <w:rsid w:val="00792B69"/>
    <w:rsid w:val="00792FA3"/>
    <w:rsid w:val="00793368"/>
    <w:rsid w:val="007937F5"/>
    <w:rsid w:val="007944E6"/>
    <w:rsid w:val="007949D0"/>
    <w:rsid w:val="007958F0"/>
    <w:rsid w:val="007960B9"/>
    <w:rsid w:val="007967C6"/>
    <w:rsid w:val="00796887"/>
    <w:rsid w:val="00796F13"/>
    <w:rsid w:val="00797B6B"/>
    <w:rsid w:val="007A118D"/>
    <w:rsid w:val="007A14B2"/>
    <w:rsid w:val="007A22CB"/>
    <w:rsid w:val="007A26A4"/>
    <w:rsid w:val="007A3066"/>
    <w:rsid w:val="007A3948"/>
    <w:rsid w:val="007A3949"/>
    <w:rsid w:val="007A425D"/>
    <w:rsid w:val="007A425E"/>
    <w:rsid w:val="007A47CA"/>
    <w:rsid w:val="007A591A"/>
    <w:rsid w:val="007A6602"/>
    <w:rsid w:val="007A6696"/>
    <w:rsid w:val="007A7277"/>
    <w:rsid w:val="007A7DBD"/>
    <w:rsid w:val="007A7E77"/>
    <w:rsid w:val="007A7EC8"/>
    <w:rsid w:val="007B0481"/>
    <w:rsid w:val="007B0B18"/>
    <w:rsid w:val="007B0D60"/>
    <w:rsid w:val="007B1104"/>
    <w:rsid w:val="007B20C9"/>
    <w:rsid w:val="007B32DB"/>
    <w:rsid w:val="007B3409"/>
    <w:rsid w:val="007B34CC"/>
    <w:rsid w:val="007B3BC0"/>
    <w:rsid w:val="007B3D1A"/>
    <w:rsid w:val="007B3E0B"/>
    <w:rsid w:val="007B3F1E"/>
    <w:rsid w:val="007B4684"/>
    <w:rsid w:val="007B56AF"/>
    <w:rsid w:val="007B6799"/>
    <w:rsid w:val="007B7470"/>
    <w:rsid w:val="007B7B1B"/>
    <w:rsid w:val="007B7BA4"/>
    <w:rsid w:val="007C0F32"/>
    <w:rsid w:val="007C10B2"/>
    <w:rsid w:val="007C2582"/>
    <w:rsid w:val="007C263F"/>
    <w:rsid w:val="007C2C2C"/>
    <w:rsid w:val="007C2EE5"/>
    <w:rsid w:val="007C351A"/>
    <w:rsid w:val="007C4237"/>
    <w:rsid w:val="007C46BF"/>
    <w:rsid w:val="007C48B0"/>
    <w:rsid w:val="007C502C"/>
    <w:rsid w:val="007C5585"/>
    <w:rsid w:val="007C5B4F"/>
    <w:rsid w:val="007C6B56"/>
    <w:rsid w:val="007C7CAC"/>
    <w:rsid w:val="007D0CFA"/>
    <w:rsid w:val="007D0DAC"/>
    <w:rsid w:val="007D0E4C"/>
    <w:rsid w:val="007D1672"/>
    <w:rsid w:val="007D175A"/>
    <w:rsid w:val="007D1C8D"/>
    <w:rsid w:val="007D2E72"/>
    <w:rsid w:val="007D34F7"/>
    <w:rsid w:val="007D3649"/>
    <w:rsid w:val="007D45D3"/>
    <w:rsid w:val="007D4E7F"/>
    <w:rsid w:val="007D53DE"/>
    <w:rsid w:val="007D547F"/>
    <w:rsid w:val="007D54AF"/>
    <w:rsid w:val="007D5553"/>
    <w:rsid w:val="007D5C90"/>
    <w:rsid w:val="007D633F"/>
    <w:rsid w:val="007D70D8"/>
    <w:rsid w:val="007E0841"/>
    <w:rsid w:val="007E13B4"/>
    <w:rsid w:val="007E2675"/>
    <w:rsid w:val="007E3539"/>
    <w:rsid w:val="007E3B3E"/>
    <w:rsid w:val="007E4208"/>
    <w:rsid w:val="007E4BBC"/>
    <w:rsid w:val="007E5553"/>
    <w:rsid w:val="007E5642"/>
    <w:rsid w:val="007E5EAB"/>
    <w:rsid w:val="007E681E"/>
    <w:rsid w:val="007F0708"/>
    <w:rsid w:val="007F0B4F"/>
    <w:rsid w:val="007F0C77"/>
    <w:rsid w:val="007F1B56"/>
    <w:rsid w:val="007F1CDE"/>
    <w:rsid w:val="007F2B54"/>
    <w:rsid w:val="007F300C"/>
    <w:rsid w:val="007F472A"/>
    <w:rsid w:val="007F5043"/>
    <w:rsid w:val="007F51B1"/>
    <w:rsid w:val="007F5754"/>
    <w:rsid w:val="007F5C70"/>
    <w:rsid w:val="007F681B"/>
    <w:rsid w:val="007F6887"/>
    <w:rsid w:val="007F6A9D"/>
    <w:rsid w:val="007F778F"/>
    <w:rsid w:val="007F7D16"/>
    <w:rsid w:val="0080078F"/>
    <w:rsid w:val="0080099A"/>
    <w:rsid w:val="00801E39"/>
    <w:rsid w:val="008030E1"/>
    <w:rsid w:val="00803A9E"/>
    <w:rsid w:val="00803AB2"/>
    <w:rsid w:val="008042CD"/>
    <w:rsid w:val="00804B04"/>
    <w:rsid w:val="00804FC0"/>
    <w:rsid w:val="0080544B"/>
    <w:rsid w:val="008055E4"/>
    <w:rsid w:val="00806653"/>
    <w:rsid w:val="008071B8"/>
    <w:rsid w:val="00807277"/>
    <w:rsid w:val="00807B38"/>
    <w:rsid w:val="00807D51"/>
    <w:rsid w:val="00807F54"/>
    <w:rsid w:val="0081023A"/>
    <w:rsid w:val="0081077F"/>
    <w:rsid w:val="00811BE1"/>
    <w:rsid w:val="00811D93"/>
    <w:rsid w:val="00812B4F"/>
    <w:rsid w:val="008143C2"/>
    <w:rsid w:val="008148AF"/>
    <w:rsid w:val="0081517C"/>
    <w:rsid w:val="00815693"/>
    <w:rsid w:val="00815707"/>
    <w:rsid w:val="0081694B"/>
    <w:rsid w:val="008169A8"/>
    <w:rsid w:val="008171B1"/>
    <w:rsid w:val="008172C8"/>
    <w:rsid w:val="0081747F"/>
    <w:rsid w:val="00822C83"/>
    <w:rsid w:val="00823ED8"/>
    <w:rsid w:val="00824382"/>
    <w:rsid w:val="00824C18"/>
    <w:rsid w:val="0082512E"/>
    <w:rsid w:val="0082587C"/>
    <w:rsid w:val="008258E6"/>
    <w:rsid w:val="00825ABF"/>
    <w:rsid w:val="008266A8"/>
    <w:rsid w:val="00830D7A"/>
    <w:rsid w:val="0083109D"/>
    <w:rsid w:val="008326E2"/>
    <w:rsid w:val="00832842"/>
    <w:rsid w:val="00832E31"/>
    <w:rsid w:val="00833797"/>
    <w:rsid w:val="0083406C"/>
    <w:rsid w:val="008349A5"/>
    <w:rsid w:val="00834F13"/>
    <w:rsid w:val="00835991"/>
    <w:rsid w:val="0083661E"/>
    <w:rsid w:val="00836A79"/>
    <w:rsid w:val="00836C72"/>
    <w:rsid w:val="00836DF4"/>
    <w:rsid w:val="00837619"/>
    <w:rsid w:val="00840E93"/>
    <w:rsid w:val="008411AD"/>
    <w:rsid w:val="00842426"/>
    <w:rsid w:val="0084299B"/>
    <w:rsid w:val="00843D40"/>
    <w:rsid w:val="008443A8"/>
    <w:rsid w:val="00844BD7"/>
    <w:rsid w:val="0084653A"/>
    <w:rsid w:val="008469D5"/>
    <w:rsid w:val="00846AD8"/>
    <w:rsid w:val="00847341"/>
    <w:rsid w:val="00847DE3"/>
    <w:rsid w:val="0085006E"/>
    <w:rsid w:val="00850B1F"/>
    <w:rsid w:val="00850D9E"/>
    <w:rsid w:val="0085132C"/>
    <w:rsid w:val="00851E85"/>
    <w:rsid w:val="00851EE2"/>
    <w:rsid w:val="00852653"/>
    <w:rsid w:val="00852797"/>
    <w:rsid w:val="008529F7"/>
    <w:rsid w:val="00853A76"/>
    <w:rsid w:val="00853DD9"/>
    <w:rsid w:val="00854B0D"/>
    <w:rsid w:val="00854D41"/>
    <w:rsid w:val="008559FB"/>
    <w:rsid w:val="008563D7"/>
    <w:rsid w:val="00860314"/>
    <w:rsid w:val="008609BC"/>
    <w:rsid w:val="00860B7B"/>
    <w:rsid w:val="00861098"/>
    <w:rsid w:val="00861751"/>
    <w:rsid w:val="0086194D"/>
    <w:rsid w:val="00861A16"/>
    <w:rsid w:val="00863190"/>
    <w:rsid w:val="008638CB"/>
    <w:rsid w:val="0086453B"/>
    <w:rsid w:val="0086480A"/>
    <w:rsid w:val="00864A2D"/>
    <w:rsid w:val="00864FEE"/>
    <w:rsid w:val="00865421"/>
    <w:rsid w:val="00865F7D"/>
    <w:rsid w:val="008661F1"/>
    <w:rsid w:val="0086639C"/>
    <w:rsid w:val="008668DB"/>
    <w:rsid w:val="00866D51"/>
    <w:rsid w:val="00867340"/>
    <w:rsid w:val="00867809"/>
    <w:rsid w:val="00867C7F"/>
    <w:rsid w:val="00870179"/>
    <w:rsid w:val="00871182"/>
    <w:rsid w:val="008715C1"/>
    <w:rsid w:val="008727D1"/>
    <w:rsid w:val="00873A0A"/>
    <w:rsid w:val="008757E0"/>
    <w:rsid w:val="00875876"/>
    <w:rsid w:val="00875C6D"/>
    <w:rsid w:val="00880227"/>
    <w:rsid w:val="0088115D"/>
    <w:rsid w:val="008811FF"/>
    <w:rsid w:val="008816A4"/>
    <w:rsid w:val="00881B29"/>
    <w:rsid w:val="00882246"/>
    <w:rsid w:val="00882B6C"/>
    <w:rsid w:val="00882BD4"/>
    <w:rsid w:val="008836DF"/>
    <w:rsid w:val="00883C23"/>
    <w:rsid w:val="00883E82"/>
    <w:rsid w:val="008848A7"/>
    <w:rsid w:val="008848DE"/>
    <w:rsid w:val="00884B0A"/>
    <w:rsid w:val="00885432"/>
    <w:rsid w:val="008860F6"/>
    <w:rsid w:val="00886A7B"/>
    <w:rsid w:val="00886DB7"/>
    <w:rsid w:val="00886E44"/>
    <w:rsid w:val="00887797"/>
    <w:rsid w:val="008878B6"/>
    <w:rsid w:val="00887E02"/>
    <w:rsid w:val="0089035A"/>
    <w:rsid w:val="00892BC5"/>
    <w:rsid w:val="008930B8"/>
    <w:rsid w:val="008937BF"/>
    <w:rsid w:val="00893944"/>
    <w:rsid w:val="00893E34"/>
    <w:rsid w:val="00895150"/>
    <w:rsid w:val="008952C2"/>
    <w:rsid w:val="008952E9"/>
    <w:rsid w:val="00895410"/>
    <w:rsid w:val="008957EB"/>
    <w:rsid w:val="00895978"/>
    <w:rsid w:val="00896144"/>
    <w:rsid w:val="00896991"/>
    <w:rsid w:val="00897344"/>
    <w:rsid w:val="00897D97"/>
    <w:rsid w:val="008A0ED1"/>
    <w:rsid w:val="008A11F5"/>
    <w:rsid w:val="008A2FA6"/>
    <w:rsid w:val="008A327F"/>
    <w:rsid w:val="008A34DD"/>
    <w:rsid w:val="008A3B8C"/>
    <w:rsid w:val="008A3C8B"/>
    <w:rsid w:val="008A4835"/>
    <w:rsid w:val="008A48E1"/>
    <w:rsid w:val="008A544A"/>
    <w:rsid w:val="008A63BF"/>
    <w:rsid w:val="008A6596"/>
    <w:rsid w:val="008A6E0E"/>
    <w:rsid w:val="008A7093"/>
    <w:rsid w:val="008A71DC"/>
    <w:rsid w:val="008A75A9"/>
    <w:rsid w:val="008B0191"/>
    <w:rsid w:val="008B0749"/>
    <w:rsid w:val="008B0D6E"/>
    <w:rsid w:val="008B174C"/>
    <w:rsid w:val="008B1919"/>
    <w:rsid w:val="008B1BBA"/>
    <w:rsid w:val="008B34B4"/>
    <w:rsid w:val="008B4B7C"/>
    <w:rsid w:val="008B5159"/>
    <w:rsid w:val="008B5218"/>
    <w:rsid w:val="008B7574"/>
    <w:rsid w:val="008B78AD"/>
    <w:rsid w:val="008B7BFB"/>
    <w:rsid w:val="008B7DFC"/>
    <w:rsid w:val="008C03E6"/>
    <w:rsid w:val="008C1D72"/>
    <w:rsid w:val="008C3AF0"/>
    <w:rsid w:val="008C4421"/>
    <w:rsid w:val="008C4769"/>
    <w:rsid w:val="008C4C12"/>
    <w:rsid w:val="008C4DB1"/>
    <w:rsid w:val="008C583D"/>
    <w:rsid w:val="008C5ECD"/>
    <w:rsid w:val="008C668B"/>
    <w:rsid w:val="008C6A1F"/>
    <w:rsid w:val="008C76B6"/>
    <w:rsid w:val="008D01A4"/>
    <w:rsid w:val="008D0346"/>
    <w:rsid w:val="008D1766"/>
    <w:rsid w:val="008D280B"/>
    <w:rsid w:val="008D2BE6"/>
    <w:rsid w:val="008D3224"/>
    <w:rsid w:val="008D34E8"/>
    <w:rsid w:val="008D3BAA"/>
    <w:rsid w:val="008D4399"/>
    <w:rsid w:val="008D4408"/>
    <w:rsid w:val="008D48F6"/>
    <w:rsid w:val="008D4AFE"/>
    <w:rsid w:val="008D4F8D"/>
    <w:rsid w:val="008D5571"/>
    <w:rsid w:val="008D5C49"/>
    <w:rsid w:val="008D6EE2"/>
    <w:rsid w:val="008D7102"/>
    <w:rsid w:val="008D7EC8"/>
    <w:rsid w:val="008E040D"/>
    <w:rsid w:val="008E05C5"/>
    <w:rsid w:val="008E1A20"/>
    <w:rsid w:val="008E2752"/>
    <w:rsid w:val="008E28F4"/>
    <w:rsid w:val="008E2E2E"/>
    <w:rsid w:val="008E4BF2"/>
    <w:rsid w:val="008E50A2"/>
    <w:rsid w:val="008E51F8"/>
    <w:rsid w:val="008E540C"/>
    <w:rsid w:val="008E62B2"/>
    <w:rsid w:val="008E6545"/>
    <w:rsid w:val="008E68A3"/>
    <w:rsid w:val="008E74E4"/>
    <w:rsid w:val="008F00A6"/>
    <w:rsid w:val="008F0FAF"/>
    <w:rsid w:val="008F12C9"/>
    <w:rsid w:val="008F18B8"/>
    <w:rsid w:val="008F1D36"/>
    <w:rsid w:val="008F241C"/>
    <w:rsid w:val="008F4095"/>
    <w:rsid w:val="008F5505"/>
    <w:rsid w:val="008F5580"/>
    <w:rsid w:val="008F59EA"/>
    <w:rsid w:val="008F5DC3"/>
    <w:rsid w:val="008F6449"/>
    <w:rsid w:val="008F650A"/>
    <w:rsid w:val="008F70C9"/>
    <w:rsid w:val="008F7667"/>
    <w:rsid w:val="008F7A1B"/>
    <w:rsid w:val="008F7E64"/>
    <w:rsid w:val="008F7FCF"/>
    <w:rsid w:val="009012DF"/>
    <w:rsid w:val="00901396"/>
    <w:rsid w:val="009015C4"/>
    <w:rsid w:val="0090259C"/>
    <w:rsid w:val="00902655"/>
    <w:rsid w:val="0090268E"/>
    <w:rsid w:val="0090387B"/>
    <w:rsid w:val="00903C6E"/>
    <w:rsid w:val="009048A1"/>
    <w:rsid w:val="0090495F"/>
    <w:rsid w:val="00904981"/>
    <w:rsid w:val="00904C9A"/>
    <w:rsid w:val="00905EA8"/>
    <w:rsid w:val="00906300"/>
    <w:rsid w:val="00906395"/>
    <w:rsid w:val="00907A48"/>
    <w:rsid w:val="00907C4F"/>
    <w:rsid w:val="00907D5B"/>
    <w:rsid w:val="00910E7E"/>
    <w:rsid w:val="009112D7"/>
    <w:rsid w:val="00913798"/>
    <w:rsid w:val="00914C20"/>
    <w:rsid w:val="00914FD0"/>
    <w:rsid w:val="00915832"/>
    <w:rsid w:val="00916CD8"/>
    <w:rsid w:val="009174A9"/>
    <w:rsid w:val="0091789F"/>
    <w:rsid w:val="0092202D"/>
    <w:rsid w:val="0092231D"/>
    <w:rsid w:val="00922505"/>
    <w:rsid w:val="009225AE"/>
    <w:rsid w:val="00922818"/>
    <w:rsid w:val="00922AF0"/>
    <w:rsid w:val="00922BE2"/>
    <w:rsid w:val="00923338"/>
    <w:rsid w:val="00923786"/>
    <w:rsid w:val="009237CF"/>
    <w:rsid w:val="00924C36"/>
    <w:rsid w:val="0092533F"/>
    <w:rsid w:val="0092582B"/>
    <w:rsid w:val="00925CC9"/>
    <w:rsid w:val="009261FB"/>
    <w:rsid w:val="00926476"/>
    <w:rsid w:val="00926BF3"/>
    <w:rsid w:val="00927021"/>
    <w:rsid w:val="0092714C"/>
    <w:rsid w:val="00930330"/>
    <w:rsid w:val="0093037B"/>
    <w:rsid w:val="009304B2"/>
    <w:rsid w:val="00930F4A"/>
    <w:rsid w:val="00931B42"/>
    <w:rsid w:val="00932655"/>
    <w:rsid w:val="00932796"/>
    <w:rsid w:val="00932AEF"/>
    <w:rsid w:val="0093301C"/>
    <w:rsid w:val="00933A05"/>
    <w:rsid w:val="00934BB2"/>
    <w:rsid w:val="00934CB7"/>
    <w:rsid w:val="009354DE"/>
    <w:rsid w:val="009355BB"/>
    <w:rsid w:val="00935CA6"/>
    <w:rsid w:val="00936F96"/>
    <w:rsid w:val="009400AF"/>
    <w:rsid w:val="00940104"/>
    <w:rsid w:val="0094046D"/>
    <w:rsid w:val="00940643"/>
    <w:rsid w:val="00941732"/>
    <w:rsid w:val="009429AE"/>
    <w:rsid w:val="00942A4C"/>
    <w:rsid w:val="00942B6E"/>
    <w:rsid w:val="00942FF2"/>
    <w:rsid w:val="00943912"/>
    <w:rsid w:val="009445DE"/>
    <w:rsid w:val="00944913"/>
    <w:rsid w:val="009459D5"/>
    <w:rsid w:val="00945F80"/>
    <w:rsid w:val="0094666F"/>
    <w:rsid w:val="009466CB"/>
    <w:rsid w:val="00947079"/>
    <w:rsid w:val="00947141"/>
    <w:rsid w:val="009472D2"/>
    <w:rsid w:val="009475B0"/>
    <w:rsid w:val="00947A2D"/>
    <w:rsid w:val="00947BA0"/>
    <w:rsid w:val="00947D1D"/>
    <w:rsid w:val="00950C3A"/>
    <w:rsid w:val="0095180B"/>
    <w:rsid w:val="00951CA1"/>
    <w:rsid w:val="009525A0"/>
    <w:rsid w:val="0095313D"/>
    <w:rsid w:val="009537A3"/>
    <w:rsid w:val="00953FCD"/>
    <w:rsid w:val="00954207"/>
    <w:rsid w:val="00954D68"/>
    <w:rsid w:val="00955AAF"/>
    <w:rsid w:val="009562F5"/>
    <w:rsid w:val="00956481"/>
    <w:rsid w:val="0095756D"/>
    <w:rsid w:val="009610D8"/>
    <w:rsid w:val="0096194A"/>
    <w:rsid w:val="00961AC3"/>
    <w:rsid w:val="00961B82"/>
    <w:rsid w:val="00961F9C"/>
    <w:rsid w:val="009626E9"/>
    <w:rsid w:val="00962D18"/>
    <w:rsid w:val="009632F5"/>
    <w:rsid w:val="0096397A"/>
    <w:rsid w:val="00963E71"/>
    <w:rsid w:val="0096423A"/>
    <w:rsid w:val="00964E55"/>
    <w:rsid w:val="00964ED7"/>
    <w:rsid w:val="00965C3B"/>
    <w:rsid w:val="00966965"/>
    <w:rsid w:val="00966BBD"/>
    <w:rsid w:val="00967D01"/>
    <w:rsid w:val="00970313"/>
    <w:rsid w:val="00970383"/>
    <w:rsid w:val="0097083C"/>
    <w:rsid w:val="00970FBC"/>
    <w:rsid w:val="00971EB4"/>
    <w:rsid w:val="009720B3"/>
    <w:rsid w:val="00972207"/>
    <w:rsid w:val="00973BAD"/>
    <w:rsid w:val="00974AE2"/>
    <w:rsid w:val="009757F3"/>
    <w:rsid w:val="009762A1"/>
    <w:rsid w:val="00976B55"/>
    <w:rsid w:val="0097701C"/>
    <w:rsid w:val="00977A94"/>
    <w:rsid w:val="00977C98"/>
    <w:rsid w:val="00977EA0"/>
    <w:rsid w:val="00977F32"/>
    <w:rsid w:val="0098012F"/>
    <w:rsid w:val="0098124F"/>
    <w:rsid w:val="009841A1"/>
    <w:rsid w:val="0098493D"/>
    <w:rsid w:val="00985122"/>
    <w:rsid w:val="009851F8"/>
    <w:rsid w:val="00985850"/>
    <w:rsid w:val="00985B6A"/>
    <w:rsid w:val="00986864"/>
    <w:rsid w:val="00987320"/>
    <w:rsid w:val="00987CC1"/>
    <w:rsid w:val="00987F76"/>
    <w:rsid w:val="0099072E"/>
    <w:rsid w:val="009907F5"/>
    <w:rsid w:val="009927B6"/>
    <w:rsid w:val="00992A60"/>
    <w:rsid w:val="00993C02"/>
    <w:rsid w:val="0099415F"/>
    <w:rsid w:val="00994257"/>
    <w:rsid w:val="00994B07"/>
    <w:rsid w:val="00994B2C"/>
    <w:rsid w:val="00994D85"/>
    <w:rsid w:val="00995A00"/>
    <w:rsid w:val="00996627"/>
    <w:rsid w:val="00996D09"/>
    <w:rsid w:val="00996D85"/>
    <w:rsid w:val="00997509"/>
    <w:rsid w:val="00997D33"/>
    <w:rsid w:val="009A057F"/>
    <w:rsid w:val="009A05F4"/>
    <w:rsid w:val="009A08E0"/>
    <w:rsid w:val="009A09B5"/>
    <w:rsid w:val="009A0FE6"/>
    <w:rsid w:val="009A13A9"/>
    <w:rsid w:val="009A1C7F"/>
    <w:rsid w:val="009A1EA5"/>
    <w:rsid w:val="009A25EB"/>
    <w:rsid w:val="009A278F"/>
    <w:rsid w:val="009A2BD9"/>
    <w:rsid w:val="009A32E8"/>
    <w:rsid w:val="009A3982"/>
    <w:rsid w:val="009A3EE5"/>
    <w:rsid w:val="009A40E4"/>
    <w:rsid w:val="009A46F0"/>
    <w:rsid w:val="009A4D79"/>
    <w:rsid w:val="009A4E27"/>
    <w:rsid w:val="009A502C"/>
    <w:rsid w:val="009A60DC"/>
    <w:rsid w:val="009A645B"/>
    <w:rsid w:val="009A65AE"/>
    <w:rsid w:val="009B08AF"/>
    <w:rsid w:val="009B0F0A"/>
    <w:rsid w:val="009B10D3"/>
    <w:rsid w:val="009B19DA"/>
    <w:rsid w:val="009B27D0"/>
    <w:rsid w:val="009B2861"/>
    <w:rsid w:val="009B3064"/>
    <w:rsid w:val="009B3626"/>
    <w:rsid w:val="009B39F5"/>
    <w:rsid w:val="009B3BB9"/>
    <w:rsid w:val="009B4851"/>
    <w:rsid w:val="009B5035"/>
    <w:rsid w:val="009B53C2"/>
    <w:rsid w:val="009B5609"/>
    <w:rsid w:val="009B5F76"/>
    <w:rsid w:val="009B63DD"/>
    <w:rsid w:val="009B64D6"/>
    <w:rsid w:val="009B75D4"/>
    <w:rsid w:val="009B7C81"/>
    <w:rsid w:val="009C1888"/>
    <w:rsid w:val="009C21D2"/>
    <w:rsid w:val="009C2288"/>
    <w:rsid w:val="009C2E29"/>
    <w:rsid w:val="009C33AC"/>
    <w:rsid w:val="009C3AB8"/>
    <w:rsid w:val="009C3CF8"/>
    <w:rsid w:val="009C3E0F"/>
    <w:rsid w:val="009C570D"/>
    <w:rsid w:val="009C679E"/>
    <w:rsid w:val="009C7054"/>
    <w:rsid w:val="009C72D3"/>
    <w:rsid w:val="009C7A9A"/>
    <w:rsid w:val="009D27E5"/>
    <w:rsid w:val="009D2812"/>
    <w:rsid w:val="009D2C31"/>
    <w:rsid w:val="009D30B7"/>
    <w:rsid w:val="009D382B"/>
    <w:rsid w:val="009D3A29"/>
    <w:rsid w:val="009D3CD7"/>
    <w:rsid w:val="009D4064"/>
    <w:rsid w:val="009D553B"/>
    <w:rsid w:val="009D5C02"/>
    <w:rsid w:val="009D6F10"/>
    <w:rsid w:val="009D7359"/>
    <w:rsid w:val="009D7D15"/>
    <w:rsid w:val="009E119B"/>
    <w:rsid w:val="009E1C22"/>
    <w:rsid w:val="009E276C"/>
    <w:rsid w:val="009E28CF"/>
    <w:rsid w:val="009E2C82"/>
    <w:rsid w:val="009E31FF"/>
    <w:rsid w:val="009E338F"/>
    <w:rsid w:val="009E43AC"/>
    <w:rsid w:val="009E447B"/>
    <w:rsid w:val="009E4491"/>
    <w:rsid w:val="009E4814"/>
    <w:rsid w:val="009E48EF"/>
    <w:rsid w:val="009E51B5"/>
    <w:rsid w:val="009E5610"/>
    <w:rsid w:val="009E61E6"/>
    <w:rsid w:val="009E62CB"/>
    <w:rsid w:val="009E72FC"/>
    <w:rsid w:val="009E7ACC"/>
    <w:rsid w:val="009F0032"/>
    <w:rsid w:val="009F0136"/>
    <w:rsid w:val="009F0DA3"/>
    <w:rsid w:val="009F174C"/>
    <w:rsid w:val="009F4084"/>
    <w:rsid w:val="009F4650"/>
    <w:rsid w:val="009F477E"/>
    <w:rsid w:val="009F50F5"/>
    <w:rsid w:val="009F5301"/>
    <w:rsid w:val="009F57D4"/>
    <w:rsid w:val="009F5D0D"/>
    <w:rsid w:val="009F5EA2"/>
    <w:rsid w:val="009F60C5"/>
    <w:rsid w:val="009F613D"/>
    <w:rsid w:val="009F6357"/>
    <w:rsid w:val="009F6702"/>
    <w:rsid w:val="009F6C0C"/>
    <w:rsid w:val="009F6F0F"/>
    <w:rsid w:val="009F72F1"/>
    <w:rsid w:val="00A0042D"/>
    <w:rsid w:val="00A008C0"/>
    <w:rsid w:val="00A00F41"/>
    <w:rsid w:val="00A0221B"/>
    <w:rsid w:val="00A02805"/>
    <w:rsid w:val="00A02B96"/>
    <w:rsid w:val="00A0340D"/>
    <w:rsid w:val="00A038F3"/>
    <w:rsid w:val="00A04158"/>
    <w:rsid w:val="00A0451B"/>
    <w:rsid w:val="00A0509C"/>
    <w:rsid w:val="00A05EBD"/>
    <w:rsid w:val="00A06948"/>
    <w:rsid w:val="00A06AE6"/>
    <w:rsid w:val="00A06B9A"/>
    <w:rsid w:val="00A06C2D"/>
    <w:rsid w:val="00A072FB"/>
    <w:rsid w:val="00A07AE9"/>
    <w:rsid w:val="00A103A8"/>
    <w:rsid w:val="00A10B3B"/>
    <w:rsid w:val="00A11A4E"/>
    <w:rsid w:val="00A11D83"/>
    <w:rsid w:val="00A1215B"/>
    <w:rsid w:val="00A12DBF"/>
    <w:rsid w:val="00A1389B"/>
    <w:rsid w:val="00A143BC"/>
    <w:rsid w:val="00A1449C"/>
    <w:rsid w:val="00A145D7"/>
    <w:rsid w:val="00A14D2A"/>
    <w:rsid w:val="00A15088"/>
    <w:rsid w:val="00A1546B"/>
    <w:rsid w:val="00A15911"/>
    <w:rsid w:val="00A15A2D"/>
    <w:rsid w:val="00A16074"/>
    <w:rsid w:val="00A16471"/>
    <w:rsid w:val="00A164D8"/>
    <w:rsid w:val="00A169B6"/>
    <w:rsid w:val="00A16F0A"/>
    <w:rsid w:val="00A178FA"/>
    <w:rsid w:val="00A20B33"/>
    <w:rsid w:val="00A20DFC"/>
    <w:rsid w:val="00A21BF2"/>
    <w:rsid w:val="00A21FF6"/>
    <w:rsid w:val="00A2266F"/>
    <w:rsid w:val="00A23005"/>
    <w:rsid w:val="00A230BC"/>
    <w:rsid w:val="00A2324F"/>
    <w:rsid w:val="00A2325C"/>
    <w:rsid w:val="00A236FA"/>
    <w:rsid w:val="00A24255"/>
    <w:rsid w:val="00A2442E"/>
    <w:rsid w:val="00A25615"/>
    <w:rsid w:val="00A25B6A"/>
    <w:rsid w:val="00A26474"/>
    <w:rsid w:val="00A26860"/>
    <w:rsid w:val="00A26B56"/>
    <w:rsid w:val="00A3036A"/>
    <w:rsid w:val="00A30750"/>
    <w:rsid w:val="00A30E3A"/>
    <w:rsid w:val="00A317DB"/>
    <w:rsid w:val="00A325A3"/>
    <w:rsid w:val="00A32E2B"/>
    <w:rsid w:val="00A33336"/>
    <w:rsid w:val="00A338D9"/>
    <w:rsid w:val="00A3443A"/>
    <w:rsid w:val="00A35685"/>
    <w:rsid w:val="00A36FE1"/>
    <w:rsid w:val="00A37021"/>
    <w:rsid w:val="00A37FD0"/>
    <w:rsid w:val="00A40208"/>
    <w:rsid w:val="00A4075D"/>
    <w:rsid w:val="00A40B64"/>
    <w:rsid w:val="00A4149C"/>
    <w:rsid w:val="00A41A20"/>
    <w:rsid w:val="00A41B5B"/>
    <w:rsid w:val="00A421D4"/>
    <w:rsid w:val="00A42735"/>
    <w:rsid w:val="00A437C6"/>
    <w:rsid w:val="00A43D60"/>
    <w:rsid w:val="00A445F3"/>
    <w:rsid w:val="00A448AB"/>
    <w:rsid w:val="00A45147"/>
    <w:rsid w:val="00A4586B"/>
    <w:rsid w:val="00A459B8"/>
    <w:rsid w:val="00A45A16"/>
    <w:rsid w:val="00A45F07"/>
    <w:rsid w:val="00A46797"/>
    <w:rsid w:val="00A46999"/>
    <w:rsid w:val="00A46EED"/>
    <w:rsid w:val="00A5065D"/>
    <w:rsid w:val="00A5087F"/>
    <w:rsid w:val="00A50904"/>
    <w:rsid w:val="00A50A22"/>
    <w:rsid w:val="00A511D1"/>
    <w:rsid w:val="00A52E78"/>
    <w:rsid w:val="00A5350B"/>
    <w:rsid w:val="00A53D31"/>
    <w:rsid w:val="00A540E5"/>
    <w:rsid w:val="00A5494C"/>
    <w:rsid w:val="00A54F96"/>
    <w:rsid w:val="00A551FC"/>
    <w:rsid w:val="00A5576A"/>
    <w:rsid w:val="00A55D21"/>
    <w:rsid w:val="00A55D7B"/>
    <w:rsid w:val="00A56B2C"/>
    <w:rsid w:val="00A56EE3"/>
    <w:rsid w:val="00A57EEF"/>
    <w:rsid w:val="00A57F0F"/>
    <w:rsid w:val="00A6022F"/>
    <w:rsid w:val="00A6068B"/>
    <w:rsid w:val="00A608A6"/>
    <w:rsid w:val="00A61E15"/>
    <w:rsid w:val="00A63B56"/>
    <w:rsid w:val="00A63F52"/>
    <w:rsid w:val="00A63FBF"/>
    <w:rsid w:val="00A64090"/>
    <w:rsid w:val="00A64C46"/>
    <w:rsid w:val="00A64F97"/>
    <w:rsid w:val="00A660FF"/>
    <w:rsid w:val="00A66A15"/>
    <w:rsid w:val="00A67016"/>
    <w:rsid w:val="00A6770B"/>
    <w:rsid w:val="00A67E5B"/>
    <w:rsid w:val="00A70CBD"/>
    <w:rsid w:val="00A716E2"/>
    <w:rsid w:val="00A72672"/>
    <w:rsid w:val="00A72980"/>
    <w:rsid w:val="00A72C89"/>
    <w:rsid w:val="00A73A8B"/>
    <w:rsid w:val="00A73BC9"/>
    <w:rsid w:val="00A74071"/>
    <w:rsid w:val="00A7432B"/>
    <w:rsid w:val="00A74D28"/>
    <w:rsid w:val="00A75929"/>
    <w:rsid w:val="00A766BE"/>
    <w:rsid w:val="00A803E2"/>
    <w:rsid w:val="00A80D53"/>
    <w:rsid w:val="00A813FA"/>
    <w:rsid w:val="00A815B1"/>
    <w:rsid w:val="00A8161E"/>
    <w:rsid w:val="00A81C6F"/>
    <w:rsid w:val="00A81EDE"/>
    <w:rsid w:val="00A82456"/>
    <w:rsid w:val="00A824C4"/>
    <w:rsid w:val="00A825F6"/>
    <w:rsid w:val="00A8280D"/>
    <w:rsid w:val="00A82999"/>
    <w:rsid w:val="00A83087"/>
    <w:rsid w:val="00A832D4"/>
    <w:rsid w:val="00A8351A"/>
    <w:rsid w:val="00A83C2F"/>
    <w:rsid w:val="00A83DA9"/>
    <w:rsid w:val="00A8431B"/>
    <w:rsid w:val="00A85490"/>
    <w:rsid w:val="00A85C5B"/>
    <w:rsid w:val="00A86057"/>
    <w:rsid w:val="00A86B16"/>
    <w:rsid w:val="00A875A5"/>
    <w:rsid w:val="00A87A79"/>
    <w:rsid w:val="00A87DD6"/>
    <w:rsid w:val="00A90430"/>
    <w:rsid w:val="00A90499"/>
    <w:rsid w:val="00A90DA4"/>
    <w:rsid w:val="00A914DA"/>
    <w:rsid w:val="00A916BD"/>
    <w:rsid w:val="00A925AB"/>
    <w:rsid w:val="00A9360C"/>
    <w:rsid w:val="00A94F8D"/>
    <w:rsid w:val="00A95E4C"/>
    <w:rsid w:val="00A96089"/>
    <w:rsid w:val="00A961B2"/>
    <w:rsid w:val="00A962C6"/>
    <w:rsid w:val="00A9751F"/>
    <w:rsid w:val="00A97888"/>
    <w:rsid w:val="00A97EE0"/>
    <w:rsid w:val="00AA1993"/>
    <w:rsid w:val="00AA1D26"/>
    <w:rsid w:val="00AA254C"/>
    <w:rsid w:val="00AA3B88"/>
    <w:rsid w:val="00AA3DF4"/>
    <w:rsid w:val="00AA3E63"/>
    <w:rsid w:val="00AA6388"/>
    <w:rsid w:val="00AA6DF4"/>
    <w:rsid w:val="00AB012B"/>
    <w:rsid w:val="00AB0B32"/>
    <w:rsid w:val="00AB0B75"/>
    <w:rsid w:val="00AB226C"/>
    <w:rsid w:val="00AB23DE"/>
    <w:rsid w:val="00AB28A6"/>
    <w:rsid w:val="00AB340D"/>
    <w:rsid w:val="00AB44B6"/>
    <w:rsid w:val="00AB5B88"/>
    <w:rsid w:val="00AB5C0C"/>
    <w:rsid w:val="00AB5E0C"/>
    <w:rsid w:val="00AB6A9E"/>
    <w:rsid w:val="00AB6D78"/>
    <w:rsid w:val="00AB70B4"/>
    <w:rsid w:val="00AB7122"/>
    <w:rsid w:val="00AB785D"/>
    <w:rsid w:val="00AC0196"/>
    <w:rsid w:val="00AC0628"/>
    <w:rsid w:val="00AC0E44"/>
    <w:rsid w:val="00AC216C"/>
    <w:rsid w:val="00AC2BFE"/>
    <w:rsid w:val="00AC35DE"/>
    <w:rsid w:val="00AC569F"/>
    <w:rsid w:val="00AC61B4"/>
    <w:rsid w:val="00AC64B5"/>
    <w:rsid w:val="00AC6B64"/>
    <w:rsid w:val="00AC7532"/>
    <w:rsid w:val="00AC79C7"/>
    <w:rsid w:val="00AC7B52"/>
    <w:rsid w:val="00AC7C0D"/>
    <w:rsid w:val="00AD0AA0"/>
    <w:rsid w:val="00AD18D7"/>
    <w:rsid w:val="00AD1981"/>
    <w:rsid w:val="00AD239A"/>
    <w:rsid w:val="00AD2A45"/>
    <w:rsid w:val="00AD31D0"/>
    <w:rsid w:val="00AD3DC9"/>
    <w:rsid w:val="00AD3DE8"/>
    <w:rsid w:val="00AD6110"/>
    <w:rsid w:val="00AD777D"/>
    <w:rsid w:val="00AD7D4D"/>
    <w:rsid w:val="00AD7F0B"/>
    <w:rsid w:val="00AE109B"/>
    <w:rsid w:val="00AE26D8"/>
    <w:rsid w:val="00AE2845"/>
    <w:rsid w:val="00AE4490"/>
    <w:rsid w:val="00AE473A"/>
    <w:rsid w:val="00AE5628"/>
    <w:rsid w:val="00AE5BD7"/>
    <w:rsid w:val="00AE66AB"/>
    <w:rsid w:val="00AE6D8F"/>
    <w:rsid w:val="00AE6E18"/>
    <w:rsid w:val="00AE7010"/>
    <w:rsid w:val="00AE751F"/>
    <w:rsid w:val="00AE7D3B"/>
    <w:rsid w:val="00AF0B8C"/>
    <w:rsid w:val="00AF0C12"/>
    <w:rsid w:val="00AF1D4D"/>
    <w:rsid w:val="00AF346F"/>
    <w:rsid w:val="00AF3DA5"/>
    <w:rsid w:val="00AF491B"/>
    <w:rsid w:val="00AF4B14"/>
    <w:rsid w:val="00AF50BF"/>
    <w:rsid w:val="00AF5AC0"/>
    <w:rsid w:val="00AF5B38"/>
    <w:rsid w:val="00AF6053"/>
    <w:rsid w:val="00AF74B3"/>
    <w:rsid w:val="00AF76ED"/>
    <w:rsid w:val="00AF78AD"/>
    <w:rsid w:val="00AF798E"/>
    <w:rsid w:val="00AF79C5"/>
    <w:rsid w:val="00B00AEA"/>
    <w:rsid w:val="00B00B6E"/>
    <w:rsid w:val="00B011D8"/>
    <w:rsid w:val="00B014A3"/>
    <w:rsid w:val="00B014B8"/>
    <w:rsid w:val="00B027DD"/>
    <w:rsid w:val="00B03B07"/>
    <w:rsid w:val="00B041FD"/>
    <w:rsid w:val="00B04EDA"/>
    <w:rsid w:val="00B053B4"/>
    <w:rsid w:val="00B055BE"/>
    <w:rsid w:val="00B059C7"/>
    <w:rsid w:val="00B05E55"/>
    <w:rsid w:val="00B06A76"/>
    <w:rsid w:val="00B06A86"/>
    <w:rsid w:val="00B06FF9"/>
    <w:rsid w:val="00B06FFE"/>
    <w:rsid w:val="00B0711A"/>
    <w:rsid w:val="00B07294"/>
    <w:rsid w:val="00B073E0"/>
    <w:rsid w:val="00B074FA"/>
    <w:rsid w:val="00B100AE"/>
    <w:rsid w:val="00B104B0"/>
    <w:rsid w:val="00B1184B"/>
    <w:rsid w:val="00B12267"/>
    <w:rsid w:val="00B140EA"/>
    <w:rsid w:val="00B14BD4"/>
    <w:rsid w:val="00B15D21"/>
    <w:rsid w:val="00B15F1C"/>
    <w:rsid w:val="00B160FA"/>
    <w:rsid w:val="00B20CA5"/>
    <w:rsid w:val="00B20D8B"/>
    <w:rsid w:val="00B2197A"/>
    <w:rsid w:val="00B21C9E"/>
    <w:rsid w:val="00B225D7"/>
    <w:rsid w:val="00B22924"/>
    <w:rsid w:val="00B229CE"/>
    <w:rsid w:val="00B233FA"/>
    <w:rsid w:val="00B23C5C"/>
    <w:rsid w:val="00B23FCD"/>
    <w:rsid w:val="00B25AA2"/>
    <w:rsid w:val="00B2633C"/>
    <w:rsid w:val="00B26C79"/>
    <w:rsid w:val="00B27204"/>
    <w:rsid w:val="00B2745F"/>
    <w:rsid w:val="00B27C26"/>
    <w:rsid w:val="00B30531"/>
    <w:rsid w:val="00B3068A"/>
    <w:rsid w:val="00B30788"/>
    <w:rsid w:val="00B30F15"/>
    <w:rsid w:val="00B31BAB"/>
    <w:rsid w:val="00B321EC"/>
    <w:rsid w:val="00B32362"/>
    <w:rsid w:val="00B33053"/>
    <w:rsid w:val="00B33770"/>
    <w:rsid w:val="00B342E5"/>
    <w:rsid w:val="00B357BB"/>
    <w:rsid w:val="00B35CA5"/>
    <w:rsid w:val="00B36783"/>
    <w:rsid w:val="00B41CD0"/>
    <w:rsid w:val="00B41EC0"/>
    <w:rsid w:val="00B4331D"/>
    <w:rsid w:val="00B43668"/>
    <w:rsid w:val="00B43C3C"/>
    <w:rsid w:val="00B44443"/>
    <w:rsid w:val="00B447C9"/>
    <w:rsid w:val="00B4542D"/>
    <w:rsid w:val="00B454BF"/>
    <w:rsid w:val="00B459A2"/>
    <w:rsid w:val="00B45D22"/>
    <w:rsid w:val="00B463D4"/>
    <w:rsid w:val="00B46509"/>
    <w:rsid w:val="00B47535"/>
    <w:rsid w:val="00B47614"/>
    <w:rsid w:val="00B47E38"/>
    <w:rsid w:val="00B5026E"/>
    <w:rsid w:val="00B503B7"/>
    <w:rsid w:val="00B503C5"/>
    <w:rsid w:val="00B50A91"/>
    <w:rsid w:val="00B51435"/>
    <w:rsid w:val="00B51A5F"/>
    <w:rsid w:val="00B521C4"/>
    <w:rsid w:val="00B529DF"/>
    <w:rsid w:val="00B534E4"/>
    <w:rsid w:val="00B538BC"/>
    <w:rsid w:val="00B53E4F"/>
    <w:rsid w:val="00B53EA1"/>
    <w:rsid w:val="00B54042"/>
    <w:rsid w:val="00B54B55"/>
    <w:rsid w:val="00B54F56"/>
    <w:rsid w:val="00B5536D"/>
    <w:rsid w:val="00B55756"/>
    <w:rsid w:val="00B5601A"/>
    <w:rsid w:val="00B576A7"/>
    <w:rsid w:val="00B577FD"/>
    <w:rsid w:val="00B57BBC"/>
    <w:rsid w:val="00B57E64"/>
    <w:rsid w:val="00B60EFC"/>
    <w:rsid w:val="00B6104B"/>
    <w:rsid w:val="00B61440"/>
    <w:rsid w:val="00B61C87"/>
    <w:rsid w:val="00B61D2A"/>
    <w:rsid w:val="00B620A2"/>
    <w:rsid w:val="00B620B7"/>
    <w:rsid w:val="00B6233E"/>
    <w:rsid w:val="00B626F1"/>
    <w:rsid w:val="00B6270B"/>
    <w:rsid w:val="00B627F6"/>
    <w:rsid w:val="00B62A7B"/>
    <w:rsid w:val="00B63120"/>
    <w:rsid w:val="00B631C0"/>
    <w:rsid w:val="00B632F8"/>
    <w:rsid w:val="00B63905"/>
    <w:rsid w:val="00B65285"/>
    <w:rsid w:val="00B65D7E"/>
    <w:rsid w:val="00B66616"/>
    <w:rsid w:val="00B67BD4"/>
    <w:rsid w:val="00B67FD1"/>
    <w:rsid w:val="00B70176"/>
    <w:rsid w:val="00B70299"/>
    <w:rsid w:val="00B716EB"/>
    <w:rsid w:val="00B71986"/>
    <w:rsid w:val="00B71D88"/>
    <w:rsid w:val="00B71FE2"/>
    <w:rsid w:val="00B723DC"/>
    <w:rsid w:val="00B74F3D"/>
    <w:rsid w:val="00B754F7"/>
    <w:rsid w:val="00B75846"/>
    <w:rsid w:val="00B7599E"/>
    <w:rsid w:val="00B764A9"/>
    <w:rsid w:val="00B76C05"/>
    <w:rsid w:val="00B770B0"/>
    <w:rsid w:val="00B7750B"/>
    <w:rsid w:val="00B81CBB"/>
    <w:rsid w:val="00B81DF5"/>
    <w:rsid w:val="00B8284F"/>
    <w:rsid w:val="00B83C4E"/>
    <w:rsid w:val="00B83E53"/>
    <w:rsid w:val="00B846E9"/>
    <w:rsid w:val="00B856A7"/>
    <w:rsid w:val="00B858DF"/>
    <w:rsid w:val="00B85932"/>
    <w:rsid w:val="00B86114"/>
    <w:rsid w:val="00B8681B"/>
    <w:rsid w:val="00B86F83"/>
    <w:rsid w:val="00B90B23"/>
    <w:rsid w:val="00B90CE3"/>
    <w:rsid w:val="00B90D88"/>
    <w:rsid w:val="00B912E9"/>
    <w:rsid w:val="00B91AC9"/>
    <w:rsid w:val="00B91FA6"/>
    <w:rsid w:val="00B93E04"/>
    <w:rsid w:val="00B93EEA"/>
    <w:rsid w:val="00B96038"/>
    <w:rsid w:val="00B960E7"/>
    <w:rsid w:val="00B9639F"/>
    <w:rsid w:val="00B96964"/>
    <w:rsid w:val="00B97446"/>
    <w:rsid w:val="00B974EE"/>
    <w:rsid w:val="00B978D7"/>
    <w:rsid w:val="00BA0C8E"/>
    <w:rsid w:val="00BA153D"/>
    <w:rsid w:val="00BA2453"/>
    <w:rsid w:val="00BA266C"/>
    <w:rsid w:val="00BA29FE"/>
    <w:rsid w:val="00BA36C0"/>
    <w:rsid w:val="00BA3A2D"/>
    <w:rsid w:val="00BA3FF1"/>
    <w:rsid w:val="00BA41E0"/>
    <w:rsid w:val="00BA4C31"/>
    <w:rsid w:val="00BA5F03"/>
    <w:rsid w:val="00BA69A4"/>
    <w:rsid w:val="00BB061A"/>
    <w:rsid w:val="00BB1546"/>
    <w:rsid w:val="00BB1E3B"/>
    <w:rsid w:val="00BB1E5B"/>
    <w:rsid w:val="00BB2396"/>
    <w:rsid w:val="00BB242C"/>
    <w:rsid w:val="00BB3086"/>
    <w:rsid w:val="00BB3EE8"/>
    <w:rsid w:val="00BB4E7C"/>
    <w:rsid w:val="00BB5533"/>
    <w:rsid w:val="00BB5ADE"/>
    <w:rsid w:val="00BB5E79"/>
    <w:rsid w:val="00BB5FB4"/>
    <w:rsid w:val="00BB698D"/>
    <w:rsid w:val="00BB6B4A"/>
    <w:rsid w:val="00BB6BDF"/>
    <w:rsid w:val="00BB6E0C"/>
    <w:rsid w:val="00BB70C7"/>
    <w:rsid w:val="00BC0755"/>
    <w:rsid w:val="00BC0A0F"/>
    <w:rsid w:val="00BC0A34"/>
    <w:rsid w:val="00BC0B8F"/>
    <w:rsid w:val="00BC1295"/>
    <w:rsid w:val="00BC1D77"/>
    <w:rsid w:val="00BC2826"/>
    <w:rsid w:val="00BC2B41"/>
    <w:rsid w:val="00BC3286"/>
    <w:rsid w:val="00BC3B86"/>
    <w:rsid w:val="00BC482E"/>
    <w:rsid w:val="00BC4985"/>
    <w:rsid w:val="00BC4B56"/>
    <w:rsid w:val="00BC4D65"/>
    <w:rsid w:val="00BC663E"/>
    <w:rsid w:val="00BC6AD3"/>
    <w:rsid w:val="00BC7165"/>
    <w:rsid w:val="00BC7CE1"/>
    <w:rsid w:val="00BD0DE0"/>
    <w:rsid w:val="00BD124B"/>
    <w:rsid w:val="00BD1B11"/>
    <w:rsid w:val="00BD237E"/>
    <w:rsid w:val="00BD2A8F"/>
    <w:rsid w:val="00BD2CC1"/>
    <w:rsid w:val="00BD2FDF"/>
    <w:rsid w:val="00BD3126"/>
    <w:rsid w:val="00BD350E"/>
    <w:rsid w:val="00BD402C"/>
    <w:rsid w:val="00BD4263"/>
    <w:rsid w:val="00BD4459"/>
    <w:rsid w:val="00BD45EA"/>
    <w:rsid w:val="00BD4DD3"/>
    <w:rsid w:val="00BD51B2"/>
    <w:rsid w:val="00BD537F"/>
    <w:rsid w:val="00BD621E"/>
    <w:rsid w:val="00BD6357"/>
    <w:rsid w:val="00BD6AB5"/>
    <w:rsid w:val="00BD6B20"/>
    <w:rsid w:val="00BD6DAD"/>
    <w:rsid w:val="00BD7766"/>
    <w:rsid w:val="00BE00F8"/>
    <w:rsid w:val="00BE0CCD"/>
    <w:rsid w:val="00BE0F15"/>
    <w:rsid w:val="00BE208B"/>
    <w:rsid w:val="00BE221B"/>
    <w:rsid w:val="00BE22AE"/>
    <w:rsid w:val="00BE24D3"/>
    <w:rsid w:val="00BE2B3E"/>
    <w:rsid w:val="00BE363B"/>
    <w:rsid w:val="00BE3702"/>
    <w:rsid w:val="00BE534A"/>
    <w:rsid w:val="00BE53BE"/>
    <w:rsid w:val="00BE562A"/>
    <w:rsid w:val="00BE56B7"/>
    <w:rsid w:val="00BE5BAC"/>
    <w:rsid w:val="00BE6CB8"/>
    <w:rsid w:val="00BF1ADD"/>
    <w:rsid w:val="00BF1B65"/>
    <w:rsid w:val="00BF1FD0"/>
    <w:rsid w:val="00BF200A"/>
    <w:rsid w:val="00BF21BD"/>
    <w:rsid w:val="00BF254F"/>
    <w:rsid w:val="00BF372B"/>
    <w:rsid w:val="00BF4423"/>
    <w:rsid w:val="00BF4444"/>
    <w:rsid w:val="00BF470D"/>
    <w:rsid w:val="00BF4D18"/>
    <w:rsid w:val="00BF5EC9"/>
    <w:rsid w:val="00BF6041"/>
    <w:rsid w:val="00BF6AEC"/>
    <w:rsid w:val="00BF7984"/>
    <w:rsid w:val="00BF79D5"/>
    <w:rsid w:val="00C0153C"/>
    <w:rsid w:val="00C01646"/>
    <w:rsid w:val="00C023D4"/>
    <w:rsid w:val="00C029E2"/>
    <w:rsid w:val="00C03B6A"/>
    <w:rsid w:val="00C03BBA"/>
    <w:rsid w:val="00C03D37"/>
    <w:rsid w:val="00C04328"/>
    <w:rsid w:val="00C04B92"/>
    <w:rsid w:val="00C05246"/>
    <w:rsid w:val="00C054DC"/>
    <w:rsid w:val="00C05975"/>
    <w:rsid w:val="00C0665D"/>
    <w:rsid w:val="00C06881"/>
    <w:rsid w:val="00C0719C"/>
    <w:rsid w:val="00C074F0"/>
    <w:rsid w:val="00C07D52"/>
    <w:rsid w:val="00C07D91"/>
    <w:rsid w:val="00C100AE"/>
    <w:rsid w:val="00C1033E"/>
    <w:rsid w:val="00C1085E"/>
    <w:rsid w:val="00C109B9"/>
    <w:rsid w:val="00C10A31"/>
    <w:rsid w:val="00C10D09"/>
    <w:rsid w:val="00C110FB"/>
    <w:rsid w:val="00C11CB9"/>
    <w:rsid w:val="00C12262"/>
    <w:rsid w:val="00C127DB"/>
    <w:rsid w:val="00C128BC"/>
    <w:rsid w:val="00C12DED"/>
    <w:rsid w:val="00C133B6"/>
    <w:rsid w:val="00C1353E"/>
    <w:rsid w:val="00C13FE2"/>
    <w:rsid w:val="00C14899"/>
    <w:rsid w:val="00C1670E"/>
    <w:rsid w:val="00C1671C"/>
    <w:rsid w:val="00C170D2"/>
    <w:rsid w:val="00C17D11"/>
    <w:rsid w:val="00C17F55"/>
    <w:rsid w:val="00C17FBC"/>
    <w:rsid w:val="00C20D49"/>
    <w:rsid w:val="00C20D6B"/>
    <w:rsid w:val="00C20F97"/>
    <w:rsid w:val="00C211FF"/>
    <w:rsid w:val="00C2242E"/>
    <w:rsid w:val="00C225FE"/>
    <w:rsid w:val="00C22ECC"/>
    <w:rsid w:val="00C23F21"/>
    <w:rsid w:val="00C24170"/>
    <w:rsid w:val="00C24A57"/>
    <w:rsid w:val="00C24A8E"/>
    <w:rsid w:val="00C25560"/>
    <w:rsid w:val="00C25DC9"/>
    <w:rsid w:val="00C25DCA"/>
    <w:rsid w:val="00C26805"/>
    <w:rsid w:val="00C26868"/>
    <w:rsid w:val="00C2692D"/>
    <w:rsid w:val="00C26F00"/>
    <w:rsid w:val="00C271E9"/>
    <w:rsid w:val="00C2728C"/>
    <w:rsid w:val="00C2731B"/>
    <w:rsid w:val="00C274D8"/>
    <w:rsid w:val="00C27669"/>
    <w:rsid w:val="00C30D62"/>
    <w:rsid w:val="00C30E55"/>
    <w:rsid w:val="00C31013"/>
    <w:rsid w:val="00C32D94"/>
    <w:rsid w:val="00C3322A"/>
    <w:rsid w:val="00C337D4"/>
    <w:rsid w:val="00C33D55"/>
    <w:rsid w:val="00C35584"/>
    <w:rsid w:val="00C36917"/>
    <w:rsid w:val="00C37788"/>
    <w:rsid w:val="00C37A88"/>
    <w:rsid w:val="00C37D01"/>
    <w:rsid w:val="00C37FAF"/>
    <w:rsid w:val="00C40B77"/>
    <w:rsid w:val="00C40E33"/>
    <w:rsid w:val="00C418F6"/>
    <w:rsid w:val="00C41A9B"/>
    <w:rsid w:val="00C41BEA"/>
    <w:rsid w:val="00C41EE3"/>
    <w:rsid w:val="00C41F7D"/>
    <w:rsid w:val="00C452FB"/>
    <w:rsid w:val="00C453E3"/>
    <w:rsid w:val="00C457E9"/>
    <w:rsid w:val="00C45841"/>
    <w:rsid w:val="00C45A8B"/>
    <w:rsid w:val="00C45D89"/>
    <w:rsid w:val="00C45EE4"/>
    <w:rsid w:val="00C464B5"/>
    <w:rsid w:val="00C46BBF"/>
    <w:rsid w:val="00C47016"/>
    <w:rsid w:val="00C50202"/>
    <w:rsid w:val="00C50429"/>
    <w:rsid w:val="00C51359"/>
    <w:rsid w:val="00C51A13"/>
    <w:rsid w:val="00C51D18"/>
    <w:rsid w:val="00C51F09"/>
    <w:rsid w:val="00C5295A"/>
    <w:rsid w:val="00C52C74"/>
    <w:rsid w:val="00C52F09"/>
    <w:rsid w:val="00C53E86"/>
    <w:rsid w:val="00C54AA6"/>
    <w:rsid w:val="00C54D08"/>
    <w:rsid w:val="00C56349"/>
    <w:rsid w:val="00C56905"/>
    <w:rsid w:val="00C5718C"/>
    <w:rsid w:val="00C60280"/>
    <w:rsid w:val="00C60495"/>
    <w:rsid w:val="00C60510"/>
    <w:rsid w:val="00C60A86"/>
    <w:rsid w:val="00C62AD5"/>
    <w:rsid w:val="00C63187"/>
    <w:rsid w:val="00C63769"/>
    <w:rsid w:val="00C63C74"/>
    <w:rsid w:val="00C63D24"/>
    <w:rsid w:val="00C64C2F"/>
    <w:rsid w:val="00C64F42"/>
    <w:rsid w:val="00C65861"/>
    <w:rsid w:val="00C65D0B"/>
    <w:rsid w:val="00C66276"/>
    <w:rsid w:val="00C6693F"/>
    <w:rsid w:val="00C67622"/>
    <w:rsid w:val="00C67A58"/>
    <w:rsid w:val="00C7061A"/>
    <w:rsid w:val="00C708AD"/>
    <w:rsid w:val="00C7107F"/>
    <w:rsid w:val="00C73162"/>
    <w:rsid w:val="00C734BF"/>
    <w:rsid w:val="00C7360F"/>
    <w:rsid w:val="00C73760"/>
    <w:rsid w:val="00C73B96"/>
    <w:rsid w:val="00C73BAF"/>
    <w:rsid w:val="00C73C79"/>
    <w:rsid w:val="00C7558D"/>
    <w:rsid w:val="00C75D60"/>
    <w:rsid w:val="00C7700A"/>
    <w:rsid w:val="00C80424"/>
    <w:rsid w:val="00C820E9"/>
    <w:rsid w:val="00C82290"/>
    <w:rsid w:val="00C82531"/>
    <w:rsid w:val="00C82611"/>
    <w:rsid w:val="00C826CD"/>
    <w:rsid w:val="00C82AC9"/>
    <w:rsid w:val="00C834F2"/>
    <w:rsid w:val="00C844B5"/>
    <w:rsid w:val="00C84B2C"/>
    <w:rsid w:val="00C8532E"/>
    <w:rsid w:val="00C8625F"/>
    <w:rsid w:val="00C86765"/>
    <w:rsid w:val="00C87920"/>
    <w:rsid w:val="00C87CE9"/>
    <w:rsid w:val="00C910F0"/>
    <w:rsid w:val="00C91141"/>
    <w:rsid w:val="00C91D6F"/>
    <w:rsid w:val="00C92004"/>
    <w:rsid w:val="00C925A4"/>
    <w:rsid w:val="00C92701"/>
    <w:rsid w:val="00C9270F"/>
    <w:rsid w:val="00C92963"/>
    <w:rsid w:val="00C93B2A"/>
    <w:rsid w:val="00C93B8F"/>
    <w:rsid w:val="00C93CC1"/>
    <w:rsid w:val="00C94166"/>
    <w:rsid w:val="00C944AC"/>
    <w:rsid w:val="00C94550"/>
    <w:rsid w:val="00C95279"/>
    <w:rsid w:val="00C95D1C"/>
    <w:rsid w:val="00C96011"/>
    <w:rsid w:val="00C9663E"/>
    <w:rsid w:val="00C97CFC"/>
    <w:rsid w:val="00CA0228"/>
    <w:rsid w:val="00CA0430"/>
    <w:rsid w:val="00CA0ADB"/>
    <w:rsid w:val="00CA0CD2"/>
    <w:rsid w:val="00CA0F19"/>
    <w:rsid w:val="00CA0FD9"/>
    <w:rsid w:val="00CA1900"/>
    <w:rsid w:val="00CA1BF7"/>
    <w:rsid w:val="00CA31EE"/>
    <w:rsid w:val="00CA3624"/>
    <w:rsid w:val="00CA3AD0"/>
    <w:rsid w:val="00CA47E7"/>
    <w:rsid w:val="00CA6325"/>
    <w:rsid w:val="00CA70AF"/>
    <w:rsid w:val="00CA769C"/>
    <w:rsid w:val="00CB0467"/>
    <w:rsid w:val="00CB147A"/>
    <w:rsid w:val="00CB1FE1"/>
    <w:rsid w:val="00CB226A"/>
    <w:rsid w:val="00CB2FC7"/>
    <w:rsid w:val="00CB343C"/>
    <w:rsid w:val="00CB388B"/>
    <w:rsid w:val="00CB43B9"/>
    <w:rsid w:val="00CB4D89"/>
    <w:rsid w:val="00CB5548"/>
    <w:rsid w:val="00CB55A4"/>
    <w:rsid w:val="00CB721C"/>
    <w:rsid w:val="00CB796D"/>
    <w:rsid w:val="00CB7C0C"/>
    <w:rsid w:val="00CB7D45"/>
    <w:rsid w:val="00CC07E2"/>
    <w:rsid w:val="00CC0B26"/>
    <w:rsid w:val="00CC16FA"/>
    <w:rsid w:val="00CC1904"/>
    <w:rsid w:val="00CC3161"/>
    <w:rsid w:val="00CC3B91"/>
    <w:rsid w:val="00CC3C4D"/>
    <w:rsid w:val="00CC4135"/>
    <w:rsid w:val="00CC47B2"/>
    <w:rsid w:val="00CC51C3"/>
    <w:rsid w:val="00CC52A3"/>
    <w:rsid w:val="00CC6417"/>
    <w:rsid w:val="00CC6428"/>
    <w:rsid w:val="00CC73EE"/>
    <w:rsid w:val="00CD07F2"/>
    <w:rsid w:val="00CD18AC"/>
    <w:rsid w:val="00CD1E3C"/>
    <w:rsid w:val="00CD2517"/>
    <w:rsid w:val="00CD2646"/>
    <w:rsid w:val="00CD27C0"/>
    <w:rsid w:val="00CD311C"/>
    <w:rsid w:val="00CD3D76"/>
    <w:rsid w:val="00CD421E"/>
    <w:rsid w:val="00CD48FB"/>
    <w:rsid w:val="00CD4C3A"/>
    <w:rsid w:val="00CD4E67"/>
    <w:rsid w:val="00CD53FB"/>
    <w:rsid w:val="00CD5755"/>
    <w:rsid w:val="00CD5F5F"/>
    <w:rsid w:val="00CD6343"/>
    <w:rsid w:val="00CD7D04"/>
    <w:rsid w:val="00CE0347"/>
    <w:rsid w:val="00CE06D2"/>
    <w:rsid w:val="00CE0B91"/>
    <w:rsid w:val="00CE122D"/>
    <w:rsid w:val="00CE2D88"/>
    <w:rsid w:val="00CE2F90"/>
    <w:rsid w:val="00CE389A"/>
    <w:rsid w:val="00CE3F03"/>
    <w:rsid w:val="00CE3F88"/>
    <w:rsid w:val="00CE41AA"/>
    <w:rsid w:val="00CE4AA9"/>
    <w:rsid w:val="00CE4DF2"/>
    <w:rsid w:val="00CE51F4"/>
    <w:rsid w:val="00CE56D6"/>
    <w:rsid w:val="00CE5B7F"/>
    <w:rsid w:val="00CE6419"/>
    <w:rsid w:val="00CE7386"/>
    <w:rsid w:val="00CE7612"/>
    <w:rsid w:val="00CE7D2E"/>
    <w:rsid w:val="00CF10C0"/>
    <w:rsid w:val="00CF2099"/>
    <w:rsid w:val="00CF23F8"/>
    <w:rsid w:val="00CF2D74"/>
    <w:rsid w:val="00CF47EC"/>
    <w:rsid w:val="00CF53A3"/>
    <w:rsid w:val="00CF5BDD"/>
    <w:rsid w:val="00CF629C"/>
    <w:rsid w:val="00CF6924"/>
    <w:rsid w:val="00CF6EF1"/>
    <w:rsid w:val="00CF70CE"/>
    <w:rsid w:val="00CF715B"/>
    <w:rsid w:val="00CF748E"/>
    <w:rsid w:val="00CF7A27"/>
    <w:rsid w:val="00D00916"/>
    <w:rsid w:val="00D00C69"/>
    <w:rsid w:val="00D0124C"/>
    <w:rsid w:val="00D01776"/>
    <w:rsid w:val="00D02A09"/>
    <w:rsid w:val="00D02B16"/>
    <w:rsid w:val="00D039B1"/>
    <w:rsid w:val="00D03A78"/>
    <w:rsid w:val="00D03DA7"/>
    <w:rsid w:val="00D04C75"/>
    <w:rsid w:val="00D06A47"/>
    <w:rsid w:val="00D06B83"/>
    <w:rsid w:val="00D072E7"/>
    <w:rsid w:val="00D07E2F"/>
    <w:rsid w:val="00D1042D"/>
    <w:rsid w:val="00D1100D"/>
    <w:rsid w:val="00D11352"/>
    <w:rsid w:val="00D11681"/>
    <w:rsid w:val="00D13704"/>
    <w:rsid w:val="00D142CC"/>
    <w:rsid w:val="00D14889"/>
    <w:rsid w:val="00D14BE2"/>
    <w:rsid w:val="00D15218"/>
    <w:rsid w:val="00D152CC"/>
    <w:rsid w:val="00D15F3E"/>
    <w:rsid w:val="00D165F2"/>
    <w:rsid w:val="00D1768B"/>
    <w:rsid w:val="00D212ED"/>
    <w:rsid w:val="00D21341"/>
    <w:rsid w:val="00D22A27"/>
    <w:rsid w:val="00D24E38"/>
    <w:rsid w:val="00D26583"/>
    <w:rsid w:val="00D26965"/>
    <w:rsid w:val="00D27584"/>
    <w:rsid w:val="00D2767F"/>
    <w:rsid w:val="00D31E0B"/>
    <w:rsid w:val="00D32848"/>
    <w:rsid w:val="00D33EAA"/>
    <w:rsid w:val="00D349ED"/>
    <w:rsid w:val="00D35329"/>
    <w:rsid w:val="00D36E51"/>
    <w:rsid w:val="00D40128"/>
    <w:rsid w:val="00D411DD"/>
    <w:rsid w:val="00D412CB"/>
    <w:rsid w:val="00D41932"/>
    <w:rsid w:val="00D420B0"/>
    <w:rsid w:val="00D424E6"/>
    <w:rsid w:val="00D429D5"/>
    <w:rsid w:val="00D42B84"/>
    <w:rsid w:val="00D42DAD"/>
    <w:rsid w:val="00D42F3A"/>
    <w:rsid w:val="00D43283"/>
    <w:rsid w:val="00D432DE"/>
    <w:rsid w:val="00D4360D"/>
    <w:rsid w:val="00D4492F"/>
    <w:rsid w:val="00D44ED7"/>
    <w:rsid w:val="00D454E9"/>
    <w:rsid w:val="00D46B7A"/>
    <w:rsid w:val="00D4705F"/>
    <w:rsid w:val="00D47C16"/>
    <w:rsid w:val="00D502C0"/>
    <w:rsid w:val="00D50315"/>
    <w:rsid w:val="00D509FF"/>
    <w:rsid w:val="00D50CF6"/>
    <w:rsid w:val="00D511A6"/>
    <w:rsid w:val="00D51966"/>
    <w:rsid w:val="00D51BD1"/>
    <w:rsid w:val="00D53923"/>
    <w:rsid w:val="00D53D15"/>
    <w:rsid w:val="00D54C19"/>
    <w:rsid w:val="00D55A45"/>
    <w:rsid w:val="00D56438"/>
    <w:rsid w:val="00D574D0"/>
    <w:rsid w:val="00D57DCB"/>
    <w:rsid w:val="00D60038"/>
    <w:rsid w:val="00D6058B"/>
    <w:rsid w:val="00D607A1"/>
    <w:rsid w:val="00D607EA"/>
    <w:rsid w:val="00D60D07"/>
    <w:rsid w:val="00D615BE"/>
    <w:rsid w:val="00D61F13"/>
    <w:rsid w:val="00D61F37"/>
    <w:rsid w:val="00D61FC6"/>
    <w:rsid w:val="00D61FF0"/>
    <w:rsid w:val="00D62DBB"/>
    <w:rsid w:val="00D6302F"/>
    <w:rsid w:val="00D636B9"/>
    <w:rsid w:val="00D654CA"/>
    <w:rsid w:val="00D6659F"/>
    <w:rsid w:val="00D70BE7"/>
    <w:rsid w:val="00D70E4E"/>
    <w:rsid w:val="00D721C4"/>
    <w:rsid w:val="00D72343"/>
    <w:rsid w:val="00D72AB7"/>
    <w:rsid w:val="00D73AFE"/>
    <w:rsid w:val="00D745AD"/>
    <w:rsid w:val="00D7499A"/>
    <w:rsid w:val="00D74C97"/>
    <w:rsid w:val="00D75255"/>
    <w:rsid w:val="00D755EF"/>
    <w:rsid w:val="00D76352"/>
    <w:rsid w:val="00D76689"/>
    <w:rsid w:val="00D76BE7"/>
    <w:rsid w:val="00D76E38"/>
    <w:rsid w:val="00D76FE7"/>
    <w:rsid w:val="00D77B79"/>
    <w:rsid w:val="00D77E9B"/>
    <w:rsid w:val="00D80C4D"/>
    <w:rsid w:val="00D81C89"/>
    <w:rsid w:val="00D83318"/>
    <w:rsid w:val="00D83989"/>
    <w:rsid w:val="00D83D66"/>
    <w:rsid w:val="00D84193"/>
    <w:rsid w:val="00D84852"/>
    <w:rsid w:val="00D84B2E"/>
    <w:rsid w:val="00D855D3"/>
    <w:rsid w:val="00D86627"/>
    <w:rsid w:val="00D86784"/>
    <w:rsid w:val="00D87056"/>
    <w:rsid w:val="00D87C60"/>
    <w:rsid w:val="00D87E2A"/>
    <w:rsid w:val="00D90356"/>
    <w:rsid w:val="00D91C17"/>
    <w:rsid w:val="00D93EBC"/>
    <w:rsid w:val="00D9472C"/>
    <w:rsid w:val="00D94E6C"/>
    <w:rsid w:val="00D94EBE"/>
    <w:rsid w:val="00D9570B"/>
    <w:rsid w:val="00D9630F"/>
    <w:rsid w:val="00D97001"/>
    <w:rsid w:val="00D9771F"/>
    <w:rsid w:val="00DA03C1"/>
    <w:rsid w:val="00DA0894"/>
    <w:rsid w:val="00DA0B39"/>
    <w:rsid w:val="00DA0CE7"/>
    <w:rsid w:val="00DA0E73"/>
    <w:rsid w:val="00DA13D7"/>
    <w:rsid w:val="00DA1BD7"/>
    <w:rsid w:val="00DA2F01"/>
    <w:rsid w:val="00DA32F0"/>
    <w:rsid w:val="00DA382A"/>
    <w:rsid w:val="00DA39B5"/>
    <w:rsid w:val="00DA4356"/>
    <w:rsid w:val="00DA4B45"/>
    <w:rsid w:val="00DA538B"/>
    <w:rsid w:val="00DA5847"/>
    <w:rsid w:val="00DA61BC"/>
    <w:rsid w:val="00DA6A99"/>
    <w:rsid w:val="00DA6EDC"/>
    <w:rsid w:val="00DA70AC"/>
    <w:rsid w:val="00DA7B7F"/>
    <w:rsid w:val="00DB0AA1"/>
    <w:rsid w:val="00DB1C78"/>
    <w:rsid w:val="00DB2A7C"/>
    <w:rsid w:val="00DB367F"/>
    <w:rsid w:val="00DB42F0"/>
    <w:rsid w:val="00DB4F5E"/>
    <w:rsid w:val="00DB552F"/>
    <w:rsid w:val="00DB57DD"/>
    <w:rsid w:val="00DB667C"/>
    <w:rsid w:val="00DB6ABA"/>
    <w:rsid w:val="00DB704A"/>
    <w:rsid w:val="00DB725C"/>
    <w:rsid w:val="00DB7DEB"/>
    <w:rsid w:val="00DC0057"/>
    <w:rsid w:val="00DC1323"/>
    <w:rsid w:val="00DC2A93"/>
    <w:rsid w:val="00DC3CF7"/>
    <w:rsid w:val="00DC3DCC"/>
    <w:rsid w:val="00DC469F"/>
    <w:rsid w:val="00DC470A"/>
    <w:rsid w:val="00DC4C39"/>
    <w:rsid w:val="00DC504D"/>
    <w:rsid w:val="00DC51CF"/>
    <w:rsid w:val="00DC537A"/>
    <w:rsid w:val="00DC5741"/>
    <w:rsid w:val="00DD0FF4"/>
    <w:rsid w:val="00DD11A0"/>
    <w:rsid w:val="00DD3354"/>
    <w:rsid w:val="00DD4758"/>
    <w:rsid w:val="00DD6334"/>
    <w:rsid w:val="00DD639F"/>
    <w:rsid w:val="00DD66E1"/>
    <w:rsid w:val="00DD6BE8"/>
    <w:rsid w:val="00DD6F39"/>
    <w:rsid w:val="00DD6FFC"/>
    <w:rsid w:val="00DE03E0"/>
    <w:rsid w:val="00DE09C7"/>
    <w:rsid w:val="00DE139C"/>
    <w:rsid w:val="00DE1C2C"/>
    <w:rsid w:val="00DE2388"/>
    <w:rsid w:val="00DE24B2"/>
    <w:rsid w:val="00DE2AA9"/>
    <w:rsid w:val="00DE2FF9"/>
    <w:rsid w:val="00DE31FA"/>
    <w:rsid w:val="00DE3AE4"/>
    <w:rsid w:val="00DE3D0A"/>
    <w:rsid w:val="00DE4298"/>
    <w:rsid w:val="00DE47AA"/>
    <w:rsid w:val="00DE4CB5"/>
    <w:rsid w:val="00DE4F02"/>
    <w:rsid w:val="00DE5487"/>
    <w:rsid w:val="00DE6195"/>
    <w:rsid w:val="00DE6CAC"/>
    <w:rsid w:val="00DE6F26"/>
    <w:rsid w:val="00DF09BD"/>
    <w:rsid w:val="00DF1B58"/>
    <w:rsid w:val="00DF1D01"/>
    <w:rsid w:val="00DF22A8"/>
    <w:rsid w:val="00DF26D2"/>
    <w:rsid w:val="00DF33BB"/>
    <w:rsid w:val="00DF392E"/>
    <w:rsid w:val="00DF3BE4"/>
    <w:rsid w:val="00DF49C7"/>
    <w:rsid w:val="00DF4D55"/>
    <w:rsid w:val="00DF5263"/>
    <w:rsid w:val="00DF5387"/>
    <w:rsid w:val="00E00259"/>
    <w:rsid w:val="00E00332"/>
    <w:rsid w:val="00E0037E"/>
    <w:rsid w:val="00E01E93"/>
    <w:rsid w:val="00E01EF9"/>
    <w:rsid w:val="00E02047"/>
    <w:rsid w:val="00E02861"/>
    <w:rsid w:val="00E028E7"/>
    <w:rsid w:val="00E02D60"/>
    <w:rsid w:val="00E03ECF"/>
    <w:rsid w:val="00E04239"/>
    <w:rsid w:val="00E04247"/>
    <w:rsid w:val="00E04B69"/>
    <w:rsid w:val="00E05101"/>
    <w:rsid w:val="00E052F0"/>
    <w:rsid w:val="00E055FE"/>
    <w:rsid w:val="00E056C5"/>
    <w:rsid w:val="00E05E55"/>
    <w:rsid w:val="00E062D7"/>
    <w:rsid w:val="00E065BF"/>
    <w:rsid w:val="00E06713"/>
    <w:rsid w:val="00E06EE7"/>
    <w:rsid w:val="00E102DE"/>
    <w:rsid w:val="00E114EE"/>
    <w:rsid w:val="00E11F60"/>
    <w:rsid w:val="00E121DC"/>
    <w:rsid w:val="00E12B0F"/>
    <w:rsid w:val="00E13B58"/>
    <w:rsid w:val="00E14566"/>
    <w:rsid w:val="00E14689"/>
    <w:rsid w:val="00E153C1"/>
    <w:rsid w:val="00E15514"/>
    <w:rsid w:val="00E158AD"/>
    <w:rsid w:val="00E167CB"/>
    <w:rsid w:val="00E1744E"/>
    <w:rsid w:val="00E17D2B"/>
    <w:rsid w:val="00E20926"/>
    <w:rsid w:val="00E20DC7"/>
    <w:rsid w:val="00E21A19"/>
    <w:rsid w:val="00E21E2B"/>
    <w:rsid w:val="00E22C04"/>
    <w:rsid w:val="00E23F76"/>
    <w:rsid w:val="00E24791"/>
    <w:rsid w:val="00E24B4A"/>
    <w:rsid w:val="00E24DDF"/>
    <w:rsid w:val="00E2536D"/>
    <w:rsid w:val="00E2587C"/>
    <w:rsid w:val="00E2627D"/>
    <w:rsid w:val="00E26531"/>
    <w:rsid w:val="00E26EF3"/>
    <w:rsid w:val="00E27011"/>
    <w:rsid w:val="00E275C5"/>
    <w:rsid w:val="00E27686"/>
    <w:rsid w:val="00E276E0"/>
    <w:rsid w:val="00E27BD9"/>
    <w:rsid w:val="00E27D07"/>
    <w:rsid w:val="00E306B5"/>
    <w:rsid w:val="00E30B41"/>
    <w:rsid w:val="00E30E24"/>
    <w:rsid w:val="00E31086"/>
    <w:rsid w:val="00E31D63"/>
    <w:rsid w:val="00E322D2"/>
    <w:rsid w:val="00E329D8"/>
    <w:rsid w:val="00E35A0C"/>
    <w:rsid w:val="00E35EFB"/>
    <w:rsid w:val="00E35F78"/>
    <w:rsid w:val="00E369DC"/>
    <w:rsid w:val="00E37798"/>
    <w:rsid w:val="00E40479"/>
    <w:rsid w:val="00E408A4"/>
    <w:rsid w:val="00E41718"/>
    <w:rsid w:val="00E417BE"/>
    <w:rsid w:val="00E41C90"/>
    <w:rsid w:val="00E41E1C"/>
    <w:rsid w:val="00E41F90"/>
    <w:rsid w:val="00E42600"/>
    <w:rsid w:val="00E430E8"/>
    <w:rsid w:val="00E43A6C"/>
    <w:rsid w:val="00E43ACF"/>
    <w:rsid w:val="00E43B40"/>
    <w:rsid w:val="00E44605"/>
    <w:rsid w:val="00E447E6"/>
    <w:rsid w:val="00E451B6"/>
    <w:rsid w:val="00E45978"/>
    <w:rsid w:val="00E46C49"/>
    <w:rsid w:val="00E46DB4"/>
    <w:rsid w:val="00E47542"/>
    <w:rsid w:val="00E47838"/>
    <w:rsid w:val="00E47CD1"/>
    <w:rsid w:val="00E47F41"/>
    <w:rsid w:val="00E508F4"/>
    <w:rsid w:val="00E52586"/>
    <w:rsid w:val="00E530C8"/>
    <w:rsid w:val="00E53DD1"/>
    <w:rsid w:val="00E53F1F"/>
    <w:rsid w:val="00E53F8D"/>
    <w:rsid w:val="00E54ACB"/>
    <w:rsid w:val="00E5566D"/>
    <w:rsid w:val="00E5647B"/>
    <w:rsid w:val="00E5672A"/>
    <w:rsid w:val="00E5745C"/>
    <w:rsid w:val="00E60144"/>
    <w:rsid w:val="00E60BEC"/>
    <w:rsid w:val="00E611F3"/>
    <w:rsid w:val="00E613EC"/>
    <w:rsid w:val="00E61808"/>
    <w:rsid w:val="00E618C7"/>
    <w:rsid w:val="00E621C4"/>
    <w:rsid w:val="00E6307F"/>
    <w:rsid w:val="00E63153"/>
    <w:rsid w:val="00E63160"/>
    <w:rsid w:val="00E6330C"/>
    <w:rsid w:val="00E6374D"/>
    <w:rsid w:val="00E64C92"/>
    <w:rsid w:val="00E6502E"/>
    <w:rsid w:val="00E65CC7"/>
    <w:rsid w:val="00E65CF3"/>
    <w:rsid w:val="00E65D81"/>
    <w:rsid w:val="00E661EB"/>
    <w:rsid w:val="00E665DC"/>
    <w:rsid w:val="00E668E0"/>
    <w:rsid w:val="00E66F55"/>
    <w:rsid w:val="00E67C9C"/>
    <w:rsid w:val="00E70781"/>
    <w:rsid w:val="00E71ED9"/>
    <w:rsid w:val="00E73111"/>
    <w:rsid w:val="00E73F95"/>
    <w:rsid w:val="00E74199"/>
    <w:rsid w:val="00E74A11"/>
    <w:rsid w:val="00E75267"/>
    <w:rsid w:val="00E76426"/>
    <w:rsid w:val="00E76801"/>
    <w:rsid w:val="00E770F7"/>
    <w:rsid w:val="00E77377"/>
    <w:rsid w:val="00E77691"/>
    <w:rsid w:val="00E805F5"/>
    <w:rsid w:val="00E81488"/>
    <w:rsid w:val="00E816D1"/>
    <w:rsid w:val="00E81D14"/>
    <w:rsid w:val="00E81D4A"/>
    <w:rsid w:val="00E82A68"/>
    <w:rsid w:val="00E831F5"/>
    <w:rsid w:val="00E84049"/>
    <w:rsid w:val="00E84053"/>
    <w:rsid w:val="00E84597"/>
    <w:rsid w:val="00E84E22"/>
    <w:rsid w:val="00E85BF0"/>
    <w:rsid w:val="00E85CE1"/>
    <w:rsid w:val="00E85F53"/>
    <w:rsid w:val="00E8623B"/>
    <w:rsid w:val="00E86BD5"/>
    <w:rsid w:val="00E86F11"/>
    <w:rsid w:val="00E87236"/>
    <w:rsid w:val="00E87266"/>
    <w:rsid w:val="00E904AF"/>
    <w:rsid w:val="00E9085C"/>
    <w:rsid w:val="00E90A83"/>
    <w:rsid w:val="00E90DDA"/>
    <w:rsid w:val="00E912A6"/>
    <w:rsid w:val="00E92816"/>
    <w:rsid w:val="00E93391"/>
    <w:rsid w:val="00E93857"/>
    <w:rsid w:val="00E93D2A"/>
    <w:rsid w:val="00E9411C"/>
    <w:rsid w:val="00E9418E"/>
    <w:rsid w:val="00E942D1"/>
    <w:rsid w:val="00E95307"/>
    <w:rsid w:val="00E953D3"/>
    <w:rsid w:val="00E95501"/>
    <w:rsid w:val="00E95E1F"/>
    <w:rsid w:val="00E96677"/>
    <w:rsid w:val="00E972D8"/>
    <w:rsid w:val="00E977C8"/>
    <w:rsid w:val="00E97F7E"/>
    <w:rsid w:val="00EA026E"/>
    <w:rsid w:val="00EA0280"/>
    <w:rsid w:val="00EA160C"/>
    <w:rsid w:val="00EA16C0"/>
    <w:rsid w:val="00EA3E41"/>
    <w:rsid w:val="00EA4392"/>
    <w:rsid w:val="00EA4C54"/>
    <w:rsid w:val="00EA4D30"/>
    <w:rsid w:val="00EA52FA"/>
    <w:rsid w:val="00EB09B2"/>
    <w:rsid w:val="00EB1D2B"/>
    <w:rsid w:val="00EB2179"/>
    <w:rsid w:val="00EB2678"/>
    <w:rsid w:val="00EB593D"/>
    <w:rsid w:val="00EB5952"/>
    <w:rsid w:val="00EB5D5C"/>
    <w:rsid w:val="00EB61E9"/>
    <w:rsid w:val="00EB6329"/>
    <w:rsid w:val="00EB636E"/>
    <w:rsid w:val="00EB66BE"/>
    <w:rsid w:val="00EB6A0E"/>
    <w:rsid w:val="00EB6C9D"/>
    <w:rsid w:val="00EB7111"/>
    <w:rsid w:val="00EB77B8"/>
    <w:rsid w:val="00EC0514"/>
    <w:rsid w:val="00EC07B9"/>
    <w:rsid w:val="00EC140B"/>
    <w:rsid w:val="00EC1AEB"/>
    <w:rsid w:val="00EC2428"/>
    <w:rsid w:val="00EC28AC"/>
    <w:rsid w:val="00EC2EAE"/>
    <w:rsid w:val="00EC2EF6"/>
    <w:rsid w:val="00EC3A61"/>
    <w:rsid w:val="00EC3A63"/>
    <w:rsid w:val="00EC3E0A"/>
    <w:rsid w:val="00EC473D"/>
    <w:rsid w:val="00EC57F0"/>
    <w:rsid w:val="00EC5B9A"/>
    <w:rsid w:val="00EC5BB2"/>
    <w:rsid w:val="00EC5D21"/>
    <w:rsid w:val="00EC653E"/>
    <w:rsid w:val="00EC65B3"/>
    <w:rsid w:val="00EC6C00"/>
    <w:rsid w:val="00EC6FA3"/>
    <w:rsid w:val="00ED1ABA"/>
    <w:rsid w:val="00ED1DEA"/>
    <w:rsid w:val="00ED1FFA"/>
    <w:rsid w:val="00ED268D"/>
    <w:rsid w:val="00ED2A5F"/>
    <w:rsid w:val="00ED2B7D"/>
    <w:rsid w:val="00ED4903"/>
    <w:rsid w:val="00ED49F8"/>
    <w:rsid w:val="00ED50DC"/>
    <w:rsid w:val="00ED5699"/>
    <w:rsid w:val="00ED5E9D"/>
    <w:rsid w:val="00ED64CF"/>
    <w:rsid w:val="00ED7ABA"/>
    <w:rsid w:val="00ED7AC8"/>
    <w:rsid w:val="00ED7B1E"/>
    <w:rsid w:val="00EE0265"/>
    <w:rsid w:val="00EE041E"/>
    <w:rsid w:val="00EE0A19"/>
    <w:rsid w:val="00EE13BD"/>
    <w:rsid w:val="00EE1453"/>
    <w:rsid w:val="00EE189A"/>
    <w:rsid w:val="00EE2674"/>
    <w:rsid w:val="00EE2AE6"/>
    <w:rsid w:val="00EE2FF4"/>
    <w:rsid w:val="00EE4536"/>
    <w:rsid w:val="00EE57B6"/>
    <w:rsid w:val="00EE59C9"/>
    <w:rsid w:val="00EE6814"/>
    <w:rsid w:val="00EE69E9"/>
    <w:rsid w:val="00EE6A7B"/>
    <w:rsid w:val="00EE6B18"/>
    <w:rsid w:val="00EE6F94"/>
    <w:rsid w:val="00EE7C3F"/>
    <w:rsid w:val="00EF07B3"/>
    <w:rsid w:val="00EF0982"/>
    <w:rsid w:val="00EF0AD9"/>
    <w:rsid w:val="00EF1980"/>
    <w:rsid w:val="00EF1D99"/>
    <w:rsid w:val="00EF20A4"/>
    <w:rsid w:val="00EF3CAA"/>
    <w:rsid w:val="00EF4F26"/>
    <w:rsid w:val="00EF500D"/>
    <w:rsid w:val="00EF5283"/>
    <w:rsid w:val="00EF5B19"/>
    <w:rsid w:val="00EF63B3"/>
    <w:rsid w:val="00EF6443"/>
    <w:rsid w:val="00EF6F64"/>
    <w:rsid w:val="00EF740E"/>
    <w:rsid w:val="00EF76E7"/>
    <w:rsid w:val="00F006EA"/>
    <w:rsid w:val="00F01C4B"/>
    <w:rsid w:val="00F02457"/>
    <w:rsid w:val="00F024B0"/>
    <w:rsid w:val="00F0277C"/>
    <w:rsid w:val="00F027FE"/>
    <w:rsid w:val="00F02917"/>
    <w:rsid w:val="00F036A5"/>
    <w:rsid w:val="00F03A80"/>
    <w:rsid w:val="00F05EFC"/>
    <w:rsid w:val="00F07488"/>
    <w:rsid w:val="00F10100"/>
    <w:rsid w:val="00F1056B"/>
    <w:rsid w:val="00F10C39"/>
    <w:rsid w:val="00F10FCA"/>
    <w:rsid w:val="00F13128"/>
    <w:rsid w:val="00F14323"/>
    <w:rsid w:val="00F14412"/>
    <w:rsid w:val="00F160E8"/>
    <w:rsid w:val="00F1624A"/>
    <w:rsid w:val="00F164BC"/>
    <w:rsid w:val="00F1729C"/>
    <w:rsid w:val="00F17488"/>
    <w:rsid w:val="00F17500"/>
    <w:rsid w:val="00F17A61"/>
    <w:rsid w:val="00F2005B"/>
    <w:rsid w:val="00F202C0"/>
    <w:rsid w:val="00F2038B"/>
    <w:rsid w:val="00F206AE"/>
    <w:rsid w:val="00F208EF"/>
    <w:rsid w:val="00F220D2"/>
    <w:rsid w:val="00F22397"/>
    <w:rsid w:val="00F232E6"/>
    <w:rsid w:val="00F2391A"/>
    <w:rsid w:val="00F23BC3"/>
    <w:rsid w:val="00F244CB"/>
    <w:rsid w:val="00F24615"/>
    <w:rsid w:val="00F24BF1"/>
    <w:rsid w:val="00F25DDC"/>
    <w:rsid w:val="00F26DC9"/>
    <w:rsid w:val="00F276D6"/>
    <w:rsid w:val="00F278B2"/>
    <w:rsid w:val="00F27904"/>
    <w:rsid w:val="00F301D4"/>
    <w:rsid w:val="00F302E3"/>
    <w:rsid w:val="00F312A9"/>
    <w:rsid w:val="00F31C48"/>
    <w:rsid w:val="00F32B9D"/>
    <w:rsid w:val="00F3378D"/>
    <w:rsid w:val="00F34EE2"/>
    <w:rsid w:val="00F35311"/>
    <w:rsid w:val="00F355C3"/>
    <w:rsid w:val="00F356DA"/>
    <w:rsid w:val="00F35EF3"/>
    <w:rsid w:val="00F36030"/>
    <w:rsid w:val="00F36356"/>
    <w:rsid w:val="00F36622"/>
    <w:rsid w:val="00F36F7E"/>
    <w:rsid w:val="00F36FE9"/>
    <w:rsid w:val="00F37144"/>
    <w:rsid w:val="00F37505"/>
    <w:rsid w:val="00F41D81"/>
    <w:rsid w:val="00F42CF1"/>
    <w:rsid w:val="00F43AD1"/>
    <w:rsid w:val="00F43CA4"/>
    <w:rsid w:val="00F454DF"/>
    <w:rsid w:val="00F45656"/>
    <w:rsid w:val="00F45881"/>
    <w:rsid w:val="00F46997"/>
    <w:rsid w:val="00F47EB8"/>
    <w:rsid w:val="00F50F5D"/>
    <w:rsid w:val="00F518FF"/>
    <w:rsid w:val="00F5216F"/>
    <w:rsid w:val="00F5411B"/>
    <w:rsid w:val="00F57563"/>
    <w:rsid w:val="00F57983"/>
    <w:rsid w:val="00F57A4C"/>
    <w:rsid w:val="00F603E0"/>
    <w:rsid w:val="00F611F5"/>
    <w:rsid w:val="00F61D9A"/>
    <w:rsid w:val="00F62348"/>
    <w:rsid w:val="00F6290C"/>
    <w:rsid w:val="00F62F32"/>
    <w:rsid w:val="00F632D3"/>
    <w:rsid w:val="00F636A9"/>
    <w:rsid w:val="00F640E2"/>
    <w:rsid w:val="00F65323"/>
    <w:rsid w:val="00F65538"/>
    <w:rsid w:val="00F65793"/>
    <w:rsid w:val="00F65A9D"/>
    <w:rsid w:val="00F65B3B"/>
    <w:rsid w:val="00F65E9E"/>
    <w:rsid w:val="00F66126"/>
    <w:rsid w:val="00F67289"/>
    <w:rsid w:val="00F67500"/>
    <w:rsid w:val="00F67C44"/>
    <w:rsid w:val="00F7007B"/>
    <w:rsid w:val="00F709D7"/>
    <w:rsid w:val="00F7177F"/>
    <w:rsid w:val="00F71B8C"/>
    <w:rsid w:val="00F730B1"/>
    <w:rsid w:val="00F73594"/>
    <w:rsid w:val="00F74BC1"/>
    <w:rsid w:val="00F74E13"/>
    <w:rsid w:val="00F74F34"/>
    <w:rsid w:val="00F7572C"/>
    <w:rsid w:val="00F7669A"/>
    <w:rsid w:val="00F76B54"/>
    <w:rsid w:val="00F76CD4"/>
    <w:rsid w:val="00F77425"/>
    <w:rsid w:val="00F77449"/>
    <w:rsid w:val="00F777EA"/>
    <w:rsid w:val="00F805EC"/>
    <w:rsid w:val="00F805F9"/>
    <w:rsid w:val="00F8092D"/>
    <w:rsid w:val="00F811ED"/>
    <w:rsid w:val="00F81C98"/>
    <w:rsid w:val="00F834CA"/>
    <w:rsid w:val="00F83674"/>
    <w:rsid w:val="00F836A7"/>
    <w:rsid w:val="00F83B61"/>
    <w:rsid w:val="00F84439"/>
    <w:rsid w:val="00F847BE"/>
    <w:rsid w:val="00F84866"/>
    <w:rsid w:val="00F84B07"/>
    <w:rsid w:val="00F84C5A"/>
    <w:rsid w:val="00F853D0"/>
    <w:rsid w:val="00F8621B"/>
    <w:rsid w:val="00F86829"/>
    <w:rsid w:val="00F86D8F"/>
    <w:rsid w:val="00F8714D"/>
    <w:rsid w:val="00F91D4C"/>
    <w:rsid w:val="00F9352D"/>
    <w:rsid w:val="00F93DAE"/>
    <w:rsid w:val="00F94567"/>
    <w:rsid w:val="00F94B1A"/>
    <w:rsid w:val="00F968E6"/>
    <w:rsid w:val="00F96B5B"/>
    <w:rsid w:val="00F96F3D"/>
    <w:rsid w:val="00F9707C"/>
    <w:rsid w:val="00F979F1"/>
    <w:rsid w:val="00FA1386"/>
    <w:rsid w:val="00FA1451"/>
    <w:rsid w:val="00FA1969"/>
    <w:rsid w:val="00FA2AFB"/>
    <w:rsid w:val="00FA2C9A"/>
    <w:rsid w:val="00FA2DD5"/>
    <w:rsid w:val="00FA2FB6"/>
    <w:rsid w:val="00FA4464"/>
    <w:rsid w:val="00FA48F9"/>
    <w:rsid w:val="00FA5C8E"/>
    <w:rsid w:val="00FA7432"/>
    <w:rsid w:val="00FA7ED9"/>
    <w:rsid w:val="00FB0E75"/>
    <w:rsid w:val="00FB0EAC"/>
    <w:rsid w:val="00FB177A"/>
    <w:rsid w:val="00FB1928"/>
    <w:rsid w:val="00FB1E30"/>
    <w:rsid w:val="00FB24FD"/>
    <w:rsid w:val="00FB283F"/>
    <w:rsid w:val="00FB4233"/>
    <w:rsid w:val="00FB5017"/>
    <w:rsid w:val="00FB5074"/>
    <w:rsid w:val="00FB5A5F"/>
    <w:rsid w:val="00FB5BB3"/>
    <w:rsid w:val="00FB6164"/>
    <w:rsid w:val="00FB6217"/>
    <w:rsid w:val="00FB6CAD"/>
    <w:rsid w:val="00FB799C"/>
    <w:rsid w:val="00FB7F75"/>
    <w:rsid w:val="00FC2786"/>
    <w:rsid w:val="00FC44A6"/>
    <w:rsid w:val="00FC4B2A"/>
    <w:rsid w:val="00FC53C6"/>
    <w:rsid w:val="00FC5C10"/>
    <w:rsid w:val="00FC67E7"/>
    <w:rsid w:val="00FC7068"/>
    <w:rsid w:val="00FC7B3F"/>
    <w:rsid w:val="00FD0570"/>
    <w:rsid w:val="00FD05FD"/>
    <w:rsid w:val="00FD2D34"/>
    <w:rsid w:val="00FD3686"/>
    <w:rsid w:val="00FD3CB2"/>
    <w:rsid w:val="00FD42F2"/>
    <w:rsid w:val="00FD4A24"/>
    <w:rsid w:val="00FD4CD5"/>
    <w:rsid w:val="00FD4CE7"/>
    <w:rsid w:val="00FD632A"/>
    <w:rsid w:val="00FD6ADE"/>
    <w:rsid w:val="00FD6CFB"/>
    <w:rsid w:val="00FD79FE"/>
    <w:rsid w:val="00FE0684"/>
    <w:rsid w:val="00FE2451"/>
    <w:rsid w:val="00FE280F"/>
    <w:rsid w:val="00FE2852"/>
    <w:rsid w:val="00FE29C6"/>
    <w:rsid w:val="00FE2CCD"/>
    <w:rsid w:val="00FE33AE"/>
    <w:rsid w:val="00FE3B84"/>
    <w:rsid w:val="00FE4CF1"/>
    <w:rsid w:val="00FE66A7"/>
    <w:rsid w:val="00FE68F8"/>
    <w:rsid w:val="00FE6EE0"/>
    <w:rsid w:val="00FF009E"/>
    <w:rsid w:val="00FF0202"/>
    <w:rsid w:val="00FF04AB"/>
    <w:rsid w:val="00FF0B17"/>
    <w:rsid w:val="00FF2258"/>
    <w:rsid w:val="00FF2D23"/>
    <w:rsid w:val="00FF31CD"/>
    <w:rsid w:val="00FF4D25"/>
    <w:rsid w:val="00FF4F59"/>
    <w:rsid w:val="00FF5BDA"/>
    <w:rsid w:val="00FF6099"/>
    <w:rsid w:val="00FF615E"/>
    <w:rsid w:val="00FF633F"/>
    <w:rsid w:val="00FF6CE7"/>
    <w:rsid w:val="00FF7070"/>
    <w:rsid w:val="00FF78B9"/>
    <w:rsid w:val="00FF7BBE"/>
    <w:rsid w:val="030E616C"/>
    <w:rsid w:val="03A1022E"/>
    <w:rsid w:val="0E0575F1"/>
    <w:rsid w:val="1171371A"/>
    <w:rsid w:val="12FA1475"/>
    <w:rsid w:val="150612DF"/>
    <w:rsid w:val="1A643956"/>
    <w:rsid w:val="1B1C2BCC"/>
    <w:rsid w:val="1B251571"/>
    <w:rsid w:val="1C2B6206"/>
    <w:rsid w:val="1E9E82A8"/>
    <w:rsid w:val="2358BAC2"/>
    <w:rsid w:val="23F2F231"/>
    <w:rsid w:val="24840C03"/>
    <w:rsid w:val="299870D3"/>
    <w:rsid w:val="2C34677A"/>
    <w:rsid w:val="30611D7E"/>
    <w:rsid w:val="34264192"/>
    <w:rsid w:val="35CBF8B0"/>
    <w:rsid w:val="3B8F034F"/>
    <w:rsid w:val="3B9ED970"/>
    <w:rsid w:val="3CE37A73"/>
    <w:rsid w:val="3D910C90"/>
    <w:rsid w:val="444C985A"/>
    <w:rsid w:val="47BA2D4E"/>
    <w:rsid w:val="53664514"/>
    <w:rsid w:val="53DD00BA"/>
    <w:rsid w:val="5AE1FC76"/>
    <w:rsid w:val="6616242C"/>
    <w:rsid w:val="66D6BE8F"/>
    <w:rsid w:val="67BA54E2"/>
    <w:rsid w:val="6FFE1332"/>
    <w:rsid w:val="72FE2C85"/>
    <w:rsid w:val="77EF8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39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49258E"/>
    <w:pPr>
      <w:keepNext/>
      <w:tabs>
        <w:tab w:val="left" w:pos="900"/>
      </w:tabs>
      <w:spacing w:before="240" w:after="280" w:line="240" w:lineRule="auto"/>
      <w:outlineLvl w:val="3"/>
    </w:pPr>
    <w:rPr>
      <w:rFonts w:ascii="Calibri" w:eastAsia="Times New Roman" w:hAnsi="Calibri" w:cs="Calibri"/>
      <w:bCs/>
      <w:i/>
      <w:color w:val="5B57A6"/>
      <w:sz w:val="28"/>
      <w:szCs w:val="28"/>
    </w:rPr>
  </w:style>
  <w:style w:type="paragraph" w:styleId="Heading5">
    <w:name w:val="heading 5"/>
    <w:next w:val="BodyFlushLeft"/>
    <w:link w:val="Heading5Char"/>
    <w:qFormat/>
    <w:rsid w:val="00977A94"/>
    <w:pPr>
      <w:keepNext/>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clear" w:pos="1267"/>
        <w:tab w:val="left" w:pos="1224"/>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clear" w:pos="1267"/>
        <w:tab w:val="num" w:pos="1224"/>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DE24B2"/>
    <w:rPr>
      <w:color w:val="0070C0"/>
      <w:sz w:val="24"/>
      <w:szCs w:val="24"/>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977A94"/>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uiPriority w:val="99"/>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eastAsiaTheme="minorEastAsia" w:hAnsi="Arial"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eastAsiaTheme="minorEastAsia" w:hAnsi="Calibri"/>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eastAsiaTheme="minorEastAsia" w:hAnsi="Arial"/>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eastAsiaTheme="minorEastAsia" w:hAnsi="Arial"/>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49258E"/>
    <w:rPr>
      <w:rFonts w:ascii="Calibri" w:eastAsia="Times New Roman" w:hAnsi="Calibri" w:cs="Calibri"/>
      <w:bCs/>
      <w:i/>
      <w:color w:val="5B57A6"/>
      <w:sz w:val="28"/>
      <w:szCs w:val="28"/>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977A94"/>
    <w:pPr>
      <w:keepNext/>
      <w:spacing w:before="240" w:after="280" w:line="240" w:lineRule="auto"/>
    </w:pPr>
    <w:rPr>
      <w:rFonts w:ascii="Arial" w:eastAsia="Times New Roman" w:hAnsi="Arial" w:cs="Times New Roman"/>
      <w:b/>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eastAsiaTheme="minorEastAsia" w:hAnsi="Times New Roman"/>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F73594"/>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eastAsiaTheme="minorEastAsia" w:hAnsi="Times New Roman"/>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eastAsiaTheme="minorEastAsia" w:hAnsi="Arial"/>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AB44B6"/>
    <w:pPr>
      <w:numPr>
        <w:numId w:val="34"/>
      </w:numPr>
      <w:spacing w:after="0" w:line="240" w:lineRule="auto"/>
      <w:ind w:left="343"/>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A05EBD"/>
    <w:pPr>
      <w:tabs>
        <w:tab w:val="left" w:pos="576"/>
        <w:tab w:val="right" w:leader="dot" w:pos="9360"/>
      </w:tabs>
      <w:spacing w:before="60" w:after="60" w:line="240" w:lineRule="auto"/>
      <w:ind w:left="403"/>
    </w:pPr>
    <w:rPr>
      <w:rFonts w:ascii="Cambria" w:eastAsia="Times New Roman" w:hAnsi="Cambria"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807277"/>
    <w:pPr>
      <w:tabs>
        <w:tab w:val="left" w:pos="720"/>
        <w:tab w:val="right" w:leader="dot" w:pos="9360"/>
      </w:tabs>
      <w:spacing w:before="240" w:after="120" w:line="240" w:lineRule="auto"/>
      <w:ind w:left="720" w:hanging="720"/>
    </w:pPr>
    <w:rPr>
      <w:rFonts w:ascii="Cambria" w:eastAsia="Times New Roman" w:hAnsi="Cambria" w:cs="Times New Roman"/>
      <w:b/>
      <w:noProof/>
      <w:sz w:val="24"/>
      <w:szCs w:val="24"/>
    </w:rPr>
  </w:style>
  <w:style w:type="paragraph" w:styleId="TOC2">
    <w:name w:val="toc 2"/>
    <w:next w:val="BodyFlushLeft"/>
    <w:autoRedefine/>
    <w:uiPriority w:val="39"/>
    <w:rsid w:val="00A05EBD"/>
    <w:pPr>
      <w:keepNext/>
      <w:tabs>
        <w:tab w:val="left" w:pos="810"/>
        <w:tab w:val="right" w:leader="dot" w:pos="9360"/>
      </w:tabs>
      <w:spacing w:before="120" w:after="120" w:line="240" w:lineRule="auto"/>
      <w:ind w:left="806" w:hanging="619"/>
    </w:pPr>
    <w:rPr>
      <w:rFonts w:ascii="Cambria" w:eastAsia="Times New Roman" w:hAnsi="Cambria"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eastAsiaTheme="minorEastAsia" w:hAnsi="Arial"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eastAsiaTheme="minorEastAsia" w:hAnsi="Arial"/>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eastAsiaTheme="minorEastAsia" w:hAnsi="Arial"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eastAsiaTheme="minorEastAsia" w:hAnsi="Arial"/>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eastAsiaTheme="minorEastAsia" w:hAnsi="Arial"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lear" w:pos="4680"/>
        <w:tab w:val="clear" w:pos="9360"/>
        <w:tab w:val="center" w:pos="4320"/>
        <w:tab w:val="right" w:pos="864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eastAsiaTheme="minorEastAsia" w:hAnsi="Arial"/>
      <w:b/>
      <w:kern w:val="20"/>
      <w:sz w:val="18"/>
      <w:szCs w:val="18"/>
    </w:rPr>
  </w:style>
  <w:style w:type="paragraph" w:customStyle="1" w:styleId="z-report-type">
    <w:name w:val="z-report-type"/>
    <w:next w:val="Normal"/>
    <w:rsid w:val="00977A94"/>
    <w:pPr>
      <w:spacing w:before="1152" w:after="200" w:line="200" w:lineRule="atLeast"/>
    </w:pPr>
    <w:rPr>
      <w:rFonts w:ascii="Arial" w:eastAsiaTheme="minorEastAsia" w:hAnsi="Arial"/>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eastAsiaTheme="minorEastAsia" w:hAnsi="Arial"/>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eastAsiaTheme="minorEastAsia" w:hAnsi="Arial Narrow"/>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181B2D"/>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paragraph" w:customStyle="1" w:styleId="domainbodyflushleft0">
    <w:name w:val="domainbodyflushleft"/>
    <w:basedOn w:val="Normal"/>
    <w:rsid w:val="00752A1E"/>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593168"/>
    <w:rPr>
      <w:color w:val="605E5C"/>
      <w:shd w:val="clear" w:color="auto" w:fill="E1DFDD"/>
    </w:rPr>
  </w:style>
  <w:style w:type="paragraph" w:customStyle="1" w:styleId="MainTitle">
    <w:name w:val="Main Title"/>
    <w:basedOn w:val="Normal"/>
    <w:uiPriority w:val="99"/>
    <w:qFormat/>
    <w:rsid w:val="00A05EBD"/>
    <w:rPr>
      <w:rFonts w:ascii="Arial Narrow" w:hAnsi="Arial Narrow"/>
      <w:b/>
      <w:color w:val="6662AC"/>
      <w:sz w:val="42"/>
      <w:szCs w:val="42"/>
    </w:rPr>
  </w:style>
  <w:style w:type="character" w:customStyle="1" w:styleId="UnresolvedMention7">
    <w:name w:val="Unresolved Mention7"/>
    <w:basedOn w:val="DefaultParagraphFont"/>
    <w:uiPriority w:val="99"/>
    <w:semiHidden/>
    <w:unhideWhenUsed/>
    <w:rsid w:val="00696B71"/>
    <w:rPr>
      <w:color w:val="605E5C"/>
      <w:shd w:val="clear" w:color="auto" w:fill="E1DFDD"/>
    </w:rPr>
  </w:style>
  <w:style w:type="paragraph" w:customStyle="1" w:styleId="ListBullet-FirstLevel">
    <w:name w:val="ListBullet-FirstLevel"/>
    <w:basedOn w:val="ListBullet"/>
    <w:uiPriority w:val="99"/>
    <w:qFormat/>
    <w:rsid w:val="00140A3C"/>
  </w:style>
  <w:style w:type="paragraph" w:styleId="Bibliography">
    <w:name w:val="Bibliography"/>
    <w:basedOn w:val="Normal"/>
    <w:next w:val="Normal"/>
    <w:uiPriority w:val="37"/>
    <w:semiHidden/>
    <w:unhideWhenUsed/>
    <w:rsid w:val="00045500"/>
  </w:style>
  <w:style w:type="paragraph" w:styleId="BlockText">
    <w:name w:val="Block Text"/>
    <w:basedOn w:val="Normal"/>
    <w:uiPriority w:val="99"/>
    <w:semiHidden/>
    <w:unhideWhenUsed/>
    <w:rsid w:val="00045500"/>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45500"/>
    <w:pPr>
      <w:spacing w:after="120" w:line="480" w:lineRule="auto"/>
    </w:pPr>
  </w:style>
  <w:style w:type="character" w:customStyle="1" w:styleId="BodyText2Char">
    <w:name w:val="Body Text 2 Char"/>
    <w:basedOn w:val="DefaultParagraphFont"/>
    <w:link w:val="BodyText2"/>
    <w:uiPriority w:val="99"/>
    <w:semiHidden/>
    <w:rsid w:val="00045500"/>
    <w:rPr>
      <w:rFonts w:ascii="Times New Roman" w:hAnsi="Times New Roman" w:cs="Times New Roman"/>
      <w:sz w:val="20"/>
      <w:szCs w:val="20"/>
    </w:rPr>
  </w:style>
  <w:style w:type="paragraph" w:styleId="BodyText3">
    <w:name w:val="Body Text 3"/>
    <w:basedOn w:val="Normal"/>
    <w:link w:val="BodyText3Char"/>
    <w:uiPriority w:val="99"/>
    <w:semiHidden/>
    <w:unhideWhenUsed/>
    <w:rsid w:val="00045500"/>
    <w:pPr>
      <w:spacing w:after="120"/>
    </w:pPr>
    <w:rPr>
      <w:sz w:val="16"/>
      <w:szCs w:val="16"/>
    </w:rPr>
  </w:style>
  <w:style w:type="character" w:customStyle="1" w:styleId="BodyText3Char">
    <w:name w:val="Body Text 3 Char"/>
    <w:basedOn w:val="DefaultParagraphFont"/>
    <w:link w:val="BodyText3"/>
    <w:uiPriority w:val="99"/>
    <w:semiHidden/>
    <w:rsid w:val="00045500"/>
    <w:rPr>
      <w:rFonts w:ascii="Times New Roman" w:hAnsi="Times New Roman" w:cs="Times New Roman"/>
      <w:sz w:val="16"/>
      <w:szCs w:val="16"/>
    </w:rPr>
  </w:style>
  <w:style w:type="paragraph" w:styleId="BodyTextFirstIndent">
    <w:name w:val="Body Text First Indent"/>
    <w:basedOn w:val="BodyText0"/>
    <w:link w:val="BodyTextFirstIndentChar"/>
    <w:uiPriority w:val="99"/>
    <w:semiHidden/>
    <w:unhideWhenUsed/>
    <w:rsid w:val="00045500"/>
    <w:pPr>
      <w:spacing w:after="0"/>
      <w:ind w:firstLine="360"/>
    </w:pPr>
  </w:style>
  <w:style w:type="character" w:customStyle="1" w:styleId="BodyTextFirstIndentChar">
    <w:name w:val="Body Text First Indent Char"/>
    <w:basedOn w:val="BodyTextChar"/>
    <w:link w:val="BodyTextFirstIndent"/>
    <w:uiPriority w:val="99"/>
    <w:semiHidden/>
    <w:rsid w:val="00045500"/>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045500"/>
    <w:pPr>
      <w:spacing w:after="120"/>
      <w:ind w:left="360"/>
    </w:pPr>
  </w:style>
  <w:style w:type="character" w:customStyle="1" w:styleId="BodyTextIndentChar">
    <w:name w:val="Body Text Indent Char"/>
    <w:basedOn w:val="DefaultParagraphFont"/>
    <w:link w:val="BodyTextIndent"/>
    <w:uiPriority w:val="99"/>
    <w:semiHidden/>
    <w:rsid w:val="00045500"/>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45500"/>
    <w:pPr>
      <w:spacing w:after="0"/>
      <w:ind w:firstLine="360"/>
    </w:pPr>
  </w:style>
  <w:style w:type="character" w:customStyle="1" w:styleId="BodyTextFirstIndent2Char">
    <w:name w:val="Body Text First Indent 2 Char"/>
    <w:basedOn w:val="BodyTextIndentChar"/>
    <w:link w:val="BodyTextFirstIndent2"/>
    <w:uiPriority w:val="99"/>
    <w:semiHidden/>
    <w:rsid w:val="00045500"/>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45500"/>
    <w:pPr>
      <w:spacing w:after="120" w:line="480" w:lineRule="auto"/>
      <w:ind w:left="360"/>
    </w:pPr>
  </w:style>
  <w:style w:type="character" w:customStyle="1" w:styleId="BodyTextIndent2Char">
    <w:name w:val="Body Text Indent 2 Char"/>
    <w:basedOn w:val="DefaultParagraphFont"/>
    <w:link w:val="BodyTextIndent2"/>
    <w:uiPriority w:val="99"/>
    <w:semiHidden/>
    <w:rsid w:val="00045500"/>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455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500"/>
    <w:rPr>
      <w:rFonts w:ascii="Times New Roman" w:hAnsi="Times New Roman" w:cs="Times New Roman"/>
      <w:sz w:val="16"/>
      <w:szCs w:val="16"/>
    </w:rPr>
  </w:style>
  <w:style w:type="paragraph" w:styleId="Closing">
    <w:name w:val="Closing"/>
    <w:basedOn w:val="Normal"/>
    <w:link w:val="ClosingChar"/>
    <w:uiPriority w:val="99"/>
    <w:semiHidden/>
    <w:unhideWhenUsed/>
    <w:rsid w:val="00045500"/>
    <w:pPr>
      <w:ind w:left="4320"/>
    </w:pPr>
  </w:style>
  <w:style w:type="character" w:customStyle="1" w:styleId="ClosingChar">
    <w:name w:val="Closing Char"/>
    <w:basedOn w:val="DefaultParagraphFont"/>
    <w:link w:val="Closing"/>
    <w:uiPriority w:val="99"/>
    <w:semiHidden/>
    <w:rsid w:val="00045500"/>
    <w:rPr>
      <w:rFonts w:ascii="Times New Roman" w:hAnsi="Times New Roman" w:cs="Times New Roman"/>
      <w:sz w:val="20"/>
      <w:szCs w:val="20"/>
    </w:rPr>
  </w:style>
  <w:style w:type="paragraph" w:styleId="Date">
    <w:name w:val="Date"/>
    <w:basedOn w:val="Normal"/>
    <w:next w:val="Normal"/>
    <w:link w:val="DateChar"/>
    <w:uiPriority w:val="99"/>
    <w:semiHidden/>
    <w:unhideWhenUsed/>
    <w:rsid w:val="00045500"/>
  </w:style>
  <w:style w:type="character" w:customStyle="1" w:styleId="DateChar">
    <w:name w:val="Date Char"/>
    <w:basedOn w:val="DefaultParagraphFont"/>
    <w:link w:val="Date"/>
    <w:uiPriority w:val="99"/>
    <w:semiHidden/>
    <w:rsid w:val="00045500"/>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0455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5500"/>
    <w:rPr>
      <w:rFonts w:ascii="Segoe UI" w:hAnsi="Segoe UI" w:cs="Segoe UI"/>
      <w:sz w:val="16"/>
      <w:szCs w:val="16"/>
    </w:rPr>
  </w:style>
  <w:style w:type="paragraph" w:styleId="E-mailSignature">
    <w:name w:val="E-mail Signature"/>
    <w:basedOn w:val="Normal"/>
    <w:link w:val="E-mailSignatureChar"/>
    <w:uiPriority w:val="99"/>
    <w:semiHidden/>
    <w:unhideWhenUsed/>
    <w:rsid w:val="00045500"/>
  </w:style>
  <w:style w:type="character" w:customStyle="1" w:styleId="E-mailSignatureChar">
    <w:name w:val="E-mail Signature Char"/>
    <w:basedOn w:val="DefaultParagraphFont"/>
    <w:link w:val="E-mailSignature"/>
    <w:uiPriority w:val="99"/>
    <w:semiHidden/>
    <w:rsid w:val="00045500"/>
    <w:rPr>
      <w:rFonts w:ascii="Times New Roman" w:hAnsi="Times New Roman" w:cs="Times New Roman"/>
      <w:sz w:val="20"/>
      <w:szCs w:val="20"/>
    </w:rPr>
  </w:style>
  <w:style w:type="paragraph" w:styleId="EnvelopeAddress">
    <w:name w:val="envelope address"/>
    <w:basedOn w:val="Normal"/>
    <w:uiPriority w:val="99"/>
    <w:semiHidden/>
    <w:unhideWhenUsed/>
    <w:rsid w:val="0004550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5500"/>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45500"/>
    <w:rPr>
      <w:i/>
      <w:iCs/>
    </w:rPr>
  </w:style>
  <w:style w:type="character" w:customStyle="1" w:styleId="HTMLAddressChar">
    <w:name w:val="HTML Address Char"/>
    <w:basedOn w:val="DefaultParagraphFont"/>
    <w:link w:val="HTMLAddress"/>
    <w:uiPriority w:val="99"/>
    <w:semiHidden/>
    <w:rsid w:val="00045500"/>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45500"/>
    <w:rPr>
      <w:rFonts w:ascii="Consolas" w:hAnsi="Consolas"/>
    </w:rPr>
  </w:style>
  <w:style w:type="character" w:customStyle="1" w:styleId="HTMLPreformattedChar">
    <w:name w:val="HTML Preformatted Char"/>
    <w:basedOn w:val="DefaultParagraphFont"/>
    <w:link w:val="HTMLPreformatted"/>
    <w:uiPriority w:val="99"/>
    <w:semiHidden/>
    <w:rsid w:val="00045500"/>
    <w:rPr>
      <w:rFonts w:ascii="Consolas" w:hAnsi="Consolas" w:cs="Times New Roman"/>
      <w:sz w:val="20"/>
      <w:szCs w:val="20"/>
    </w:rPr>
  </w:style>
  <w:style w:type="paragraph" w:styleId="List">
    <w:name w:val="List"/>
    <w:basedOn w:val="Normal"/>
    <w:uiPriority w:val="99"/>
    <w:semiHidden/>
    <w:unhideWhenUsed/>
    <w:rsid w:val="00045500"/>
    <w:pPr>
      <w:ind w:left="360" w:hanging="360"/>
      <w:contextualSpacing/>
    </w:pPr>
  </w:style>
  <w:style w:type="paragraph" w:styleId="List2">
    <w:name w:val="List 2"/>
    <w:basedOn w:val="Normal"/>
    <w:uiPriority w:val="99"/>
    <w:semiHidden/>
    <w:unhideWhenUsed/>
    <w:rsid w:val="00045500"/>
    <w:pPr>
      <w:ind w:left="720" w:hanging="360"/>
      <w:contextualSpacing/>
    </w:pPr>
  </w:style>
  <w:style w:type="paragraph" w:styleId="List3">
    <w:name w:val="List 3"/>
    <w:basedOn w:val="Normal"/>
    <w:uiPriority w:val="99"/>
    <w:semiHidden/>
    <w:unhideWhenUsed/>
    <w:rsid w:val="00045500"/>
    <w:pPr>
      <w:ind w:left="1080" w:hanging="360"/>
      <w:contextualSpacing/>
    </w:pPr>
  </w:style>
  <w:style w:type="paragraph" w:styleId="List4">
    <w:name w:val="List 4"/>
    <w:basedOn w:val="Normal"/>
    <w:uiPriority w:val="99"/>
    <w:semiHidden/>
    <w:unhideWhenUsed/>
    <w:rsid w:val="00045500"/>
    <w:pPr>
      <w:ind w:left="1440" w:hanging="360"/>
      <w:contextualSpacing/>
    </w:pPr>
  </w:style>
  <w:style w:type="paragraph" w:styleId="List5">
    <w:name w:val="List 5"/>
    <w:basedOn w:val="Normal"/>
    <w:uiPriority w:val="99"/>
    <w:semiHidden/>
    <w:unhideWhenUsed/>
    <w:rsid w:val="00045500"/>
    <w:pPr>
      <w:ind w:left="1800" w:hanging="360"/>
      <w:contextualSpacing/>
    </w:pPr>
  </w:style>
  <w:style w:type="paragraph" w:styleId="ListBullet2">
    <w:name w:val="List Bullet 2"/>
    <w:basedOn w:val="Normal"/>
    <w:uiPriority w:val="99"/>
    <w:semiHidden/>
    <w:unhideWhenUsed/>
    <w:rsid w:val="00045500"/>
    <w:pPr>
      <w:numPr>
        <w:numId w:val="79"/>
      </w:numPr>
      <w:contextualSpacing/>
    </w:pPr>
  </w:style>
  <w:style w:type="paragraph" w:styleId="ListBullet3">
    <w:name w:val="List Bullet 3"/>
    <w:basedOn w:val="Normal"/>
    <w:uiPriority w:val="99"/>
    <w:semiHidden/>
    <w:unhideWhenUsed/>
    <w:rsid w:val="00045500"/>
    <w:pPr>
      <w:numPr>
        <w:numId w:val="80"/>
      </w:numPr>
      <w:contextualSpacing/>
    </w:pPr>
  </w:style>
  <w:style w:type="paragraph" w:styleId="ListBullet4">
    <w:name w:val="List Bullet 4"/>
    <w:basedOn w:val="Normal"/>
    <w:uiPriority w:val="99"/>
    <w:semiHidden/>
    <w:unhideWhenUsed/>
    <w:rsid w:val="00045500"/>
    <w:pPr>
      <w:numPr>
        <w:numId w:val="81"/>
      </w:numPr>
      <w:contextualSpacing/>
    </w:pPr>
  </w:style>
  <w:style w:type="paragraph" w:styleId="ListBullet5">
    <w:name w:val="List Bullet 5"/>
    <w:basedOn w:val="Normal"/>
    <w:uiPriority w:val="99"/>
    <w:semiHidden/>
    <w:unhideWhenUsed/>
    <w:rsid w:val="00045500"/>
    <w:pPr>
      <w:numPr>
        <w:numId w:val="82"/>
      </w:numPr>
      <w:contextualSpacing/>
    </w:pPr>
  </w:style>
  <w:style w:type="paragraph" w:styleId="ListContinue">
    <w:name w:val="List Continue"/>
    <w:basedOn w:val="Normal"/>
    <w:uiPriority w:val="99"/>
    <w:semiHidden/>
    <w:unhideWhenUsed/>
    <w:rsid w:val="00045500"/>
    <w:pPr>
      <w:spacing w:after="120"/>
      <w:ind w:left="360"/>
      <w:contextualSpacing/>
    </w:pPr>
  </w:style>
  <w:style w:type="paragraph" w:styleId="ListContinue2">
    <w:name w:val="List Continue 2"/>
    <w:basedOn w:val="Normal"/>
    <w:uiPriority w:val="99"/>
    <w:semiHidden/>
    <w:unhideWhenUsed/>
    <w:rsid w:val="00045500"/>
    <w:pPr>
      <w:spacing w:after="120"/>
      <w:ind w:left="720"/>
      <w:contextualSpacing/>
    </w:pPr>
  </w:style>
  <w:style w:type="paragraph" w:styleId="ListContinue3">
    <w:name w:val="List Continue 3"/>
    <w:basedOn w:val="Normal"/>
    <w:uiPriority w:val="99"/>
    <w:semiHidden/>
    <w:unhideWhenUsed/>
    <w:rsid w:val="00045500"/>
    <w:pPr>
      <w:spacing w:after="120"/>
      <w:ind w:left="1080"/>
      <w:contextualSpacing/>
    </w:pPr>
  </w:style>
  <w:style w:type="paragraph" w:styleId="ListContinue4">
    <w:name w:val="List Continue 4"/>
    <w:basedOn w:val="Normal"/>
    <w:uiPriority w:val="99"/>
    <w:semiHidden/>
    <w:unhideWhenUsed/>
    <w:rsid w:val="00045500"/>
    <w:pPr>
      <w:spacing w:after="120"/>
      <w:ind w:left="1440"/>
      <w:contextualSpacing/>
    </w:pPr>
  </w:style>
  <w:style w:type="paragraph" w:styleId="ListContinue5">
    <w:name w:val="List Continue 5"/>
    <w:basedOn w:val="Normal"/>
    <w:uiPriority w:val="99"/>
    <w:semiHidden/>
    <w:unhideWhenUsed/>
    <w:rsid w:val="00045500"/>
    <w:pPr>
      <w:spacing w:after="120"/>
      <w:ind w:left="1800"/>
      <w:contextualSpacing/>
    </w:pPr>
  </w:style>
  <w:style w:type="paragraph" w:styleId="MacroText">
    <w:name w:val="macro"/>
    <w:link w:val="MacroTextChar"/>
    <w:uiPriority w:val="99"/>
    <w:semiHidden/>
    <w:unhideWhenUsed/>
    <w:rsid w:val="0004550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045500"/>
    <w:rPr>
      <w:rFonts w:ascii="Consolas" w:hAnsi="Consolas" w:cs="Times New Roman"/>
      <w:sz w:val="20"/>
      <w:szCs w:val="20"/>
    </w:rPr>
  </w:style>
  <w:style w:type="paragraph" w:styleId="MessageHeader">
    <w:name w:val="Message Header"/>
    <w:basedOn w:val="Normal"/>
    <w:link w:val="MessageHeaderChar"/>
    <w:uiPriority w:val="99"/>
    <w:semiHidden/>
    <w:unhideWhenUsed/>
    <w:rsid w:val="000455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550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45500"/>
    <w:pPr>
      <w:ind w:left="720"/>
    </w:pPr>
  </w:style>
  <w:style w:type="paragraph" w:styleId="NoteHeading">
    <w:name w:val="Note Heading"/>
    <w:basedOn w:val="Normal"/>
    <w:next w:val="Normal"/>
    <w:link w:val="NoteHeadingChar"/>
    <w:uiPriority w:val="99"/>
    <w:semiHidden/>
    <w:unhideWhenUsed/>
    <w:rsid w:val="00045500"/>
  </w:style>
  <w:style w:type="character" w:customStyle="1" w:styleId="NoteHeadingChar">
    <w:name w:val="Note Heading Char"/>
    <w:basedOn w:val="DefaultParagraphFont"/>
    <w:link w:val="NoteHeading"/>
    <w:uiPriority w:val="99"/>
    <w:semiHidden/>
    <w:rsid w:val="00045500"/>
    <w:rPr>
      <w:rFonts w:ascii="Times New Roman" w:hAnsi="Times New Roman" w:cs="Times New Roman"/>
      <w:sz w:val="20"/>
      <w:szCs w:val="20"/>
    </w:rPr>
  </w:style>
  <w:style w:type="paragraph" w:styleId="Salutation">
    <w:name w:val="Salutation"/>
    <w:basedOn w:val="Normal"/>
    <w:next w:val="Normal"/>
    <w:link w:val="SalutationChar"/>
    <w:uiPriority w:val="99"/>
    <w:semiHidden/>
    <w:unhideWhenUsed/>
    <w:rsid w:val="00045500"/>
  </w:style>
  <w:style w:type="character" w:customStyle="1" w:styleId="SalutationChar">
    <w:name w:val="Salutation Char"/>
    <w:basedOn w:val="DefaultParagraphFont"/>
    <w:link w:val="Salutation"/>
    <w:uiPriority w:val="99"/>
    <w:semiHidden/>
    <w:rsid w:val="00045500"/>
    <w:rPr>
      <w:rFonts w:ascii="Times New Roman" w:hAnsi="Times New Roman" w:cs="Times New Roman"/>
      <w:sz w:val="20"/>
      <w:szCs w:val="20"/>
    </w:rPr>
  </w:style>
  <w:style w:type="paragraph" w:styleId="Signature">
    <w:name w:val="Signature"/>
    <w:basedOn w:val="Normal"/>
    <w:link w:val="SignatureChar"/>
    <w:uiPriority w:val="99"/>
    <w:semiHidden/>
    <w:unhideWhenUsed/>
    <w:rsid w:val="00045500"/>
    <w:pPr>
      <w:ind w:left="4320"/>
    </w:pPr>
  </w:style>
  <w:style w:type="character" w:customStyle="1" w:styleId="SignatureChar">
    <w:name w:val="Signature Char"/>
    <w:basedOn w:val="DefaultParagraphFont"/>
    <w:link w:val="Signature"/>
    <w:uiPriority w:val="99"/>
    <w:semiHidden/>
    <w:rsid w:val="00045500"/>
    <w:rPr>
      <w:rFonts w:ascii="Times New Roman" w:hAnsi="Times New Roman" w:cs="Times New Roman"/>
      <w:sz w:val="20"/>
      <w:szCs w:val="20"/>
    </w:rPr>
  </w:style>
  <w:style w:type="paragraph" w:styleId="TableofAuthorities">
    <w:name w:val="table of authorities"/>
    <w:basedOn w:val="Normal"/>
    <w:next w:val="Normal"/>
    <w:uiPriority w:val="99"/>
    <w:semiHidden/>
    <w:unhideWhenUsed/>
    <w:rsid w:val="00045500"/>
    <w:pPr>
      <w:ind w:left="200" w:hanging="200"/>
    </w:pPr>
  </w:style>
  <w:style w:type="paragraph" w:styleId="TOAHeading">
    <w:name w:val="toa heading"/>
    <w:basedOn w:val="Normal"/>
    <w:next w:val="Normal"/>
    <w:uiPriority w:val="99"/>
    <w:semiHidden/>
    <w:unhideWhenUsed/>
    <w:rsid w:val="0004550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407">
      <w:bodyDiv w:val="1"/>
      <w:marLeft w:val="0"/>
      <w:marRight w:val="0"/>
      <w:marTop w:val="0"/>
      <w:marBottom w:val="0"/>
      <w:divBdr>
        <w:top w:val="none" w:sz="0" w:space="0" w:color="auto"/>
        <w:left w:val="none" w:sz="0" w:space="0" w:color="auto"/>
        <w:bottom w:val="none" w:sz="0" w:space="0" w:color="auto"/>
        <w:right w:val="none" w:sz="0" w:space="0" w:color="auto"/>
      </w:divBdr>
    </w:div>
    <w:div w:id="184364128">
      <w:bodyDiv w:val="1"/>
      <w:marLeft w:val="0"/>
      <w:marRight w:val="0"/>
      <w:marTop w:val="0"/>
      <w:marBottom w:val="0"/>
      <w:divBdr>
        <w:top w:val="none" w:sz="0" w:space="0" w:color="auto"/>
        <w:left w:val="none" w:sz="0" w:space="0" w:color="auto"/>
        <w:bottom w:val="none" w:sz="0" w:space="0" w:color="auto"/>
        <w:right w:val="none" w:sz="0" w:space="0" w:color="auto"/>
      </w:divBdr>
    </w:div>
    <w:div w:id="425275471">
      <w:bodyDiv w:val="1"/>
      <w:marLeft w:val="0"/>
      <w:marRight w:val="0"/>
      <w:marTop w:val="0"/>
      <w:marBottom w:val="0"/>
      <w:divBdr>
        <w:top w:val="none" w:sz="0" w:space="0" w:color="auto"/>
        <w:left w:val="none" w:sz="0" w:space="0" w:color="auto"/>
        <w:bottom w:val="none" w:sz="0" w:space="0" w:color="auto"/>
        <w:right w:val="none" w:sz="0" w:space="0" w:color="auto"/>
      </w:divBdr>
    </w:div>
    <w:div w:id="555970801">
      <w:bodyDiv w:val="1"/>
      <w:marLeft w:val="0"/>
      <w:marRight w:val="0"/>
      <w:marTop w:val="0"/>
      <w:marBottom w:val="0"/>
      <w:divBdr>
        <w:top w:val="none" w:sz="0" w:space="0" w:color="auto"/>
        <w:left w:val="none" w:sz="0" w:space="0" w:color="auto"/>
        <w:bottom w:val="none" w:sz="0" w:space="0" w:color="auto"/>
        <w:right w:val="none" w:sz="0" w:space="0" w:color="auto"/>
      </w:divBdr>
    </w:div>
    <w:div w:id="673723140">
      <w:bodyDiv w:val="1"/>
      <w:marLeft w:val="0"/>
      <w:marRight w:val="0"/>
      <w:marTop w:val="0"/>
      <w:marBottom w:val="0"/>
      <w:divBdr>
        <w:top w:val="none" w:sz="0" w:space="0" w:color="auto"/>
        <w:left w:val="none" w:sz="0" w:space="0" w:color="auto"/>
        <w:bottom w:val="none" w:sz="0" w:space="0" w:color="auto"/>
        <w:right w:val="none" w:sz="0" w:space="0" w:color="auto"/>
      </w:divBdr>
    </w:div>
    <w:div w:id="811336688">
      <w:bodyDiv w:val="1"/>
      <w:marLeft w:val="0"/>
      <w:marRight w:val="0"/>
      <w:marTop w:val="0"/>
      <w:marBottom w:val="0"/>
      <w:divBdr>
        <w:top w:val="none" w:sz="0" w:space="0" w:color="auto"/>
        <w:left w:val="none" w:sz="0" w:space="0" w:color="auto"/>
        <w:bottom w:val="none" w:sz="0" w:space="0" w:color="auto"/>
        <w:right w:val="none" w:sz="0" w:space="0" w:color="auto"/>
      </w:divBdr>
    </w:div>
    <w:div w:id="820391606">
      <w:bodyDiv w:val="1"/>
      <w:marLeft w:val="0"/>
      <w:marRight w:val="0"/>
      <w:marTop w:val="0"/>
      <w:marBottom w:val="0"/>
      <w:divBdr>
        <w:top w:val="none" w:sz="0" w:space="0" w:color="auto"/>
        <w:left w:val="none" w:sz="0" w:space="0" w:color="auto"/>
        <w:bottom w:val="none" w:sz="0" w:space="0" w:color="auto"/>
        <w:right w:val="none" w:sz="0" w:space="0" w:color="auto"/>
      </w:divBdr>
    </w:div>
    <w:div w:id="882063750">
      <w:bodyDiv w:val="1"/>
      <w:marLeft w:val="0"/>
      <w:marRight w:val="0"/>
      <w:marTop w:val="0"/>
      <w:marBottom w:val="0"/>
      <w:divBdr>
        <w:top w:val="none" w:sz="0" w:space="0" w:color="auto"/>
        <w:left w:val="none" w:sz="0" w:space="0" w:color="auto"/>
        <w:bottom w:val="none" w:sz="0" w:space="0" w:color="auto"/>
        <w:right w:val="none" w:sz="0" w:space="0" w:color="auto"/>
      </w:divBdr>
    </w:div>
    <w:div w:id="937253844">
      <w:bodyDiv w:val="1"/>
      <w:marLeft w:val="0"/>
      <w:marRight w:val="0"/>
      <w:marTop w:val="0"/>
      <w:marBottom w:val="0"/>
      <w:divBdr>
        <w:top w:val="none" w:sz="0" w:space="0" w:color="auto"/>
        <w:left w:val="none" w:sz="0" w:space="0" w:color="auto"/>
        <w:bottom w:val="none" w:sz="0" w:space="0" w:color="auto"/>
        <w:right w:val="none" w:sz="0" w:space="0" w:color="auto"/>
      </w:divBdr>
    </w:div>
    <w:div w:id="1596327782">
      <w:bodyDiv w:val="1"/>
      <w:marLeft w:val="0"/>
      <w:marRight w:val="0"/>
      <w:marTop w:val="0"/>
      <w:marBottom w:val="0"/>
      <w:divBdr>
        <w:top w:val="none" w:sz="0" w:space="0" w:color="auto"/>
        <w:left w:val="none" w:sz="0" w:space="0" w:color="auto"/>
        <w:bottom w:val="none" w:sz="0" w:space="0" w:color="auto"/>
        <w:right w:val="none" w:sz="0" w:space="0" w:color="auto"/>
      </w:divBdr>
    </w:div>
    <w:div w:id="1618679425">
      <w:bodyDiv w:val="1"/>
      <w:marLeft w:val="0"/>
      <w:marRight w:val="0"/>
      <w:marTop w:val="0"/>
      <w:marBottom w:val="0"/>
      <w:divBdr>
        <w:top w:val="none" w:sz="0" w:space="0" w:color="auto"/>
        <w:left w:val="none" w:sz="0" w:space="0" w:color="auto"/>
        <w:bottom w:val="none" w:sz="0" w:space="0" w:color="auto"/>
        <w:right w:val="none" w:sz="0" w:space="0" w:color="auto"/>
      </w:divBdr>
    </w:div>
    <w:div w:id="1685087009">
      <w:bodyDiv w:val="1"/>
      <w:marLeft w:val="0"/>
      <w:marRight w:val="0"/>
      <w:marTop w:val="0"/>
      <w:marBottom w:val="0"/>
      <w:divBdr>
        <w:top w:val="none" w:sz="0" w:space="0" w:color="auto"/>
        <w:left w:val="none" w:sz="0" w:space="0" w:color="auto"/>
        <w:bottom w:val="none" w:sz="0" w:space="0" w:color="auto"/>
        <w:right w:val="none" w:sz="0" w:space="0" w:color="auto"/>
      </w:divBdr>
    </w:div>
    <w:div w:id="1757820616">
      <w:bodyDiv w:val="1"/>
      <w:marLeft w:val="0"/>
      <w:marRight w:val="0"/>
      <w:marTop w:val="0"/>
      <w:marBottom w:val="0"/>
      <w:divBdr>
        <w:top w:val="none" w:sz="0" w:space="0" w:color="auto"/>
        <w:left w:val="none" w:sz="0" w:space="0" w:color="auto"/>
        <w:bottom w:val="none" w:sz="0" w:space="0" w:color="auto"/>
        <w:right w:val="none" w:sz="0" w:space="0" w:color="auto"/>
      </w:divBdr>
    </w:div>
    <w:div w:id="1784230322">
      <w:bodyDiv w:val="1"/>
      <w:marLeft w:val="0"/>
      <w:marRight w:val="0"/>
      <w:marTop w:val="0"/>
      <w:marBottom w:val="0"/>
      <w:divBdr>
        <w:top w:val="none" w:sz="0" w:space="0" w:color="auto"/>
        <w:left w:val="none" w:sz="0" w:space="0" w:color="auto"/>
        <w:bottom w:val="none" w:sz="0" w:space="0" w:color="auto"/>
        <w:right w:val="none" w:sz="0" w:space="0" w:color="auto"/>
      </w:divBdr>
    </w:div>
    <w:div w:id="19692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4" ma:contentTypeDescription="Create a new document." ma:contentTypeScope="" ma:versionID="dc438118a5e54c5633972609698dfde7">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20dcaeb613f1068f4065a836245228fc"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BE5973B-759C-4DD4-9749-18318A21A773}">
  <ds:schemaRefs>
    <ds:schemaRef ds:uri="http://schemas.microsoft.com/sharepoint/v3/contenttype/forms"/>
  </ds:schemaRefs>
</ds:datastoreItem>
</file>

<file path=customXml/itemProps2.xml><?xml version="1.0" encoding="utf-8"?>
<ds:datastoreItem xmlns:ds="http://schemas.openxmlformats.org/officeDocument/2006/customXml" ds:itemID="{076B35AF-1ADE-4728-8C8D-DBBFDC3269B1}">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1c0475b7-e13a-4ffc-a804-5d5931362357"/>
    <ds:schemaRef ds:uri="656e7443-c358-4df7-8213-8aed28d2bde7"/>
    <ds:schemaRef ds:uri="http://schemas.microsoft.com/office/2006/metadata/properties"/>
  </ds:schemaRefs>
</ds:datastoreItem>
</file>

<file path=customXml/itemProps3.xml><?xml version="1.0" encoding="utf-8"?>
<ds:datastoreItem xmlns:ds="http://schemas.openxmlformats.org/officeDocument/2006/customXml" ds:itemID="{F32BF5DB-02D4-4EC3-B4BD-2CB8CB771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69A50-227F-4377-8F54-78211731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2024-08-27T15:50:00Z</dcterms:created>
  <dcterms:modified xsi:type="dcterms:W3CDTF">2024-08-30T17:25:00Z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